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075" w:rsidRPr="00182075" w:rsidRDefault="00182075" w:rsidP="0018207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19825" cy="838200"/>
            <wp:effectExtent l="19050" t="0" r="9525" b="0"/>
            <wp:docPr id="1" name="Рисунок 1" descr="D:\MoldLex\DataLex\Legi_Rus\LP\A02\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2\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ГРАЖДАНСКИЙ КОДЕКС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КНИГА ПЕРВАЯ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ОБЩИЕ ПОЛОЖЕНИЯ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N 1107-XV от 06.06.2002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Мониторул Офичиал ал Р.Молдова N 82-86/661 от 22.06.2002</w:t>
      </w:r>
    </w:p>
    <w:p w:rsidR="00182075" w:rsidRPr="00182075" w:rsidRDefault="00182075" w:rsidP="00182075">
      <w:pPr>
        <w:spacing w:after="0" w:line="240" w:lineRule="auto"/>
        <w:jc w:val="center"/>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 *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С О Д Е Р Ж А Н И Е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Раздел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ОСНОВНЫЕ ПОЛОЖЕНИЯ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ГРАЖДАНСКОЕ ЗАКОНОДАТЕЛЬСТВО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 Основные начала гражданского законодательства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 Отношения, регулируемые гражданским законодательством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 Гражданское законодательство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 Обычаи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 Аналогия закона и аналогия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 Действие гражданского закона во времени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 Гражданское законодательство и международные договоры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ВОЗНИКНОВЕНИЕ ГРАЖДАНСКИХ ПРАВ И ОБЯЗАННОСТЕЙ.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ОСУЩЕСТВЛЕНИЕ И ЗАЩИТА ГРАЖДАНСКИХ ПРАВ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 Основания возникновения гражданских прав и обязанностей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 Осуществление прав и исполнение обязанностей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 Судебная защита гражданских прав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 Способы защиты гражданских прав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 Признание недействительным акта органа публичной власти, противоречащего закону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 Самозащита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 Возмещение убытков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 Защита личных неимущественных прав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 Защита чести, достоинства и деловой репутации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Раздел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ЛИЦА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ФИЗИЧЕСКОЕ ЛИЦО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 Понятие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 Правоспособность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 Дееспособность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 Полная дееспособность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 Дееспособность несовершеннолетнего, достигшего четырнадцати лет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 Дееспособность несовершеннолетнего в возрасте до четырнадцати лет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 Недопустимость лишения и ограничения правоспособности и дееспособности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lastRenderedPageBreak/>
        <w:t xml:space="preserve">Статья 24. Признание физического лица недееспособным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 Ограничение дееспособности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 Предпринимательская деятельность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 Имущественная ответственность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28. Имя физического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29. Использование имени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30. Место жительства и место нахождения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31. Место жительства несовершеннолетнего и лица, признанного недееспособным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32. Опека и попечительство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33. Опека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34. Попечительство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35. Органы опеки и попечительства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36. Установление опеки и попечительства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37. Обязанность информирования о лицах, нуждающихся в опеке или попечительстве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38. Опекун и попечитель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39. Личный и безвозмездный характер опеки и попечительства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40. Обязанности опекуна и попечителя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41. Управление имуществом подопечного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42. Разрешение органа опеки и попечительства на совершение сделок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43. Запрещение совершения сделок от имени подопечного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44. Доверительное управление имуществом подопечного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45. Хранение денежных средств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46. Отстранение и освобождение опекунов и попечителей от исполнения ими своих обязанностей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47. Прекращение опеки и попечительства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48. Патронаж над дееспособным физическим лицом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49. Признание лица безвестно отсутствующим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50. Защита имущества лица, признанного безвестно отсутствующим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51. Последствия явки лица, признанного безвестно отсутствующим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52. Объявление лица умершим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53. Последствия явки лица, объявленного умершим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54. Государственная регистрация актов гражданского состояния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ЮРИДИЧЕСКОЕ ЛИЦО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Часть 1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ОСНОВНЫЕ ПОЛОЖЕНИЯ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55. Понятие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56. Правовой режим, применяемый к иностранным юридическим лицам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57. Виды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58. Юридические лица публичного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59. Юридические лица частного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60. Правоспособность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61. Дееспособность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62. Учредительные документы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63. Государственная регистрация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64. Публичность государственных реестров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65. Срок деятельности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66. Наименование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67. Место нахождения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68. Ответственность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69. Реорганизация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70. Правопреемство при реорганизации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lastRenderedPageBreak/>
        <w:t xml:space="preserve">Статья 71. Передаточный акт и разделительный баланс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72. Гарантии прав кредиторов юридического лица при его реорганизации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73. Объединение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74. Проект договора об объединении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75. Решение об объединении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76. Заявление о регистрации объединения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77. Регистрация объединения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78. Последствия объединения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79. Дробление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80. Проект дробления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81. Утверждение проекта дробления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82. Заявление о регистрации дробления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83. Регистрация дробления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84. Последствия дробления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85. Преобразование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86. Роспуск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87. Роспуск юридического лица судебной инстанцией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88. Доверительное управление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89. Регистрация роспуска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90. Ликвидатор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91. Информирование кредиторов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92. Срок предъявления требований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93. Проект ликвидационного баланса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94. Защита прав должников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95. Депонирование сумм задолженностей перед кредиторами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96. Распределение активов юридических лиц, преследующих цель извлечения прибыли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97. Распределение активов юридических лиц, не преследующих цель извлечения прибыли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98. Срок распределения активов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99. Исключение юридического лица из реестра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100. Возобновление процедуры ликвидации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101. Несостоятельность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102. Филиалы юридического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103. Представительство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104. Общие положения о союзах юридических лиц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105. Публикации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Часть 2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ХОЗЯЙСТВЕННЫЕ ТОВАРИЩЕСТВА И ОБЩЕСТВА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1. Основные положения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106. Общие положения о хозяйственных товариществах и обществах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107. Учреждение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108. Учредительный документ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109. Государственная регистрация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110. Недействительность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111. Последствия признания хозяйственного товарищества или общества недействительным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112. Формирование уставного капитала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113. Вклад в уставный капитал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114. Вклад в натуре в уставный капитал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115. Права участников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116. Обязанности участников хозяйственного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117. Аффилированные хозяйственные товарищества или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lastRenderedPageBreak/>
        <w:t xml:space="preserve">Статья 118. Предприятие, находящееся в преимущественном владении, и предприятие с преимущественным участием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119. Зависимое и преобладающее предприятия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120. Концерн и предприятие концерна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2. Полное товарищество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121. Общие положения о полном товариществе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122. Учредительный документ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123. Управление полным товариществом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124. Ведение дел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125. Представление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126. Лишение права ведения дел полного товарищества и его представления и отказ от этого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127. Распределение прибыли и убытков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128. Ответственность участников полного товарищества по его обязательствам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129. Изменение состава участников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130. Выход участника из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131. Последствия выбытия участника из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132. Смерть или реорганизация участника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133. Обращение взыскания на долю участника в уставном капитале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134. Роспуск полного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135. Реорганизация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3. Коммандитное товарищество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136. Общие положения о коммандитном товариществе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137. Учредительный документ коммандитного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138. Управление коммандитным товариществом, ведение его дел и его представление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139. Права и обязанности коммандитиста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140. Ответственность в случае приобретения качества коммандитиста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141. Сокращение доли коммандитиста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142. Отчуждение доли коммандитиста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143. Роспуск коммандитного товарищества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144. Реорганизация коммандитного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4. Общество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145. Общие положения об обществе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146. Учредительный документ общества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147. Уставный капитал общества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148. Резервный капитал общества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149. Доля участника общества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150. Доля супругов в обществе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151. Приобретение обществом с ограниченной ответственностью собственных долей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152. Отчуждение доли в обществе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153. Обращение взыскания на долю кредиторами участника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154. Исключение участника из состава общества с ограниченной ответственностью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155. Управление обществом с ограниченной ответственностью, ведение его дел и его представление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5. Акционерное общество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156. Общие положения об акционерном обществе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157. Учредительный документ акционерного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158. Уставный капитал акционерного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159. Размещение дополнительной эмиссии акций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lastRenderedPageBreak/>
        <w:t xml:space="preserve">Статья 160. Резервный капитал акционерного общества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161. Акции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162. Приобретение собственных акций (казначейские акции)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163. Облигации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164. Реестр акционеров и реестр владельцев облигаций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165. Сертификат акций или облигаций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166. Право отчуждения акции и обязательство выкупа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167. Дополнительные права акционеров, владеющих пятью процентами акций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168. Дополнительные права акционеров, владеющих десятью процентами акций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169. Управление акционерным обществом, ведение его дел и его представление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170. Обеспечение доступа акционеров к информации об акционерном обществе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Часть 3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КООПЕРАТИВЫ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171. Общие положения о кооперативах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172. Устав кооператива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173. Регистрация кооператива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174. Уставный капитал кооператива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175. Управление кооперативом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176. Вступление в кооператив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177. Прекращение членства в кооперативе и возврат пая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178. Реорганизация и ликвидация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Часть 4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ГОСУДАРСТВЕННЫЕ И МУНИЦИПАЛЬНЫЕ ПРЕДПРИЯТИЯ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179. Государственные и муниципальные предприятия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Часть 5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НЕКОММЕРЧЕСКИЕ ОРГАНИЗАЦИИ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180. Общие положения о некоммерческих организациях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181. Ассоциация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182. Фонд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183. Учреждение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184. Публичное учреждение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185. Частное учреждение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186. Устав некоммерческой организации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187. Виды деятельности некоммерческих организаций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188. Хозяйственная деятельность некоммерческих организаций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189. Управление некоммерческой организацией, ведение ее дел и ее представление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190. Конфликт интересов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191. Разрешение конфликта интересов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УЧАСТИЕ РЕСПУБЛИКИ МОЛДОВА И АДМИНИСТРАТИВНО-ТЕРРИТОРИАЛЬНЫХ ЕДИНИЦ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В ОТНОШЕНИЯХ, РЕГУЛИРУЕМЫХ ГРАЖДАНСКИМ ЗАКОНОДАТЕЛЬСТВОМ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192. Республика Молдова и ее административно-территориальные единицы - субъекты гражданского права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193. Порядок участия Республики Молдова и ее административно-территориальных единиц в отношениях, регулируемых гражданским законодательством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194. Гражданско-правовая ответственность Республики Молдова и административно-территориальных единиц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Раздел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СДЕЛКИ И ПРЕДСТАВИТЕЛЬСТВО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lastRenderedPageBreak/>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ОБЩИЕ ПОЛОЖЕНИЯ О СДЕЛКАХ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195. Понятие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196. Односторонняя, двухсторонняя и многосторонняя сделка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197. Безвозмездная и возмездная сделка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198. Сделки по сохранению, управлению и распоряжению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УСЛОВИЯ ДЕЙСТВИТЕЛЬНОСТИ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199. Согласие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200. Момент наступления последствий согласия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201. Невозможность определения содержания согласия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202. Согласие третьих лиц на совершение и исполнение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203. Предварительное согласие на совершение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204. Последующее согласие на совершение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205. Последствия сделки по распоряжению, совершенной лицом, не имеющим права ее совершать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206. Предмет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207. Основания совершения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208. Форма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209. Устная форма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210. Письменная форма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211. Последствия несоблюдения письменной формы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212. Нотариальная форма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213. Последствия несоблюдения нотариальной формы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214. Регистрация сделок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215. Последствия уклонения от регистрации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НЕДЕЙСТВИТЕЛЬНОСТЬ СДЕЛОК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216. Ничтожные и оспоримые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217. Ничтожные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218. Оспоримые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219. Последствия недействительности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220. Недействительность сделки, противоречащей закону, основам правопорядка или нравственности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221. Недействительность мнимой или притворной сделки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222. Недействительность сделки, совершенной лицом, признанным недееспособным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223. Недействительность сделки, совершенной несовершеннолетним в возрасте от семи до четырнадцати лет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224. Недействительность сделки, совершенной несовершеннолетним в возрасте от четырнадцати до восемнадцати лет или ограниченно дееспособным лицом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225. Недействительность сделки, совершенной лицом, не способным понимать значения своих действий или руководить ими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226. Недействительность сделки, совершенной с нарушением пределов полномочий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227. Недействительность сделки, совершенной под влиянием заблуждения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228. Недействительность сделки, совершенной путем обмана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229. Недействительность сделки, совершенной путем применения насилия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230. Недействительность сделки, совершенной вследствие стечения тяжелых обстоятельств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231. Недействительность сделки, совершенной в результате злонамеренного соглашения представителя одной стороны с другой стороной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232. Недействительность сделки, совершенной с нарушением запрета распоряжаться имуществом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233. Срок предъявления иска о признании сделки недействительной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СДЕЛКИ, СОВЕРШЕННЫЕ ПОД УСЛОВИЕМ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234. Сделка, совершенная под условием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235. Ничтожное условие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236. Позитивное условие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237. Негативное условие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238. Недопустимость оказания влияния на наступление условия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239. Сделка, совершенная под отлагательным условием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240. Сделка, совершенная под отменительным условием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241. Значение добросовестности при наступлении условия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ПРЕДСТАВИТЕЛЬСТВО И ДОВЕРЕННОСТЬ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242. Представительство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243. Представитель с ограниченной дееспособностью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244. Замещение представителя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245. Пороки воли, обязанность знания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246. Полномочия представительства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247. Срок полномочий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248. Изменение или отмена полномочий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249. Совершение сделки без полномочий представительства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250. Ответственность представителя, действующего без полномочий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251. Сделка в отношении себя лично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252. Доверенность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253. Передоверие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254. Срок доверенности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255. Прекращение действия доверенности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256. Сообщение об отмене и прекращении действия доверенности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257. Последствия прекращения действия доверенности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258. Коммерческое представительство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Раздел IV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СРОКИ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ИСЧИСЛЕНИЕ СРОКОВ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259. Определение сроков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260. Порядок установления срока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261. Начало течения срока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262. Различные виды сроков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263. Исчисление годичного и месячного сроков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264. Истечение срока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265. Истечение срока в нерабочий день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266. Продление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0"/>
          <w:szCs w:val="20"/>
        </w:rPr>
        <w:t xml:space="preserve">ИСКОВАЯ ДАВНОСТЬ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267. Общий срок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268. Специальные сроки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269. Исковая давность в случае недостатков строительства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270. Запрещение изменения срока исковой давности или порядка его исчисления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271. Применение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272. Начало течения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lastRenderedPageBreak/>
        <w:t xml:space="preserve">Статья 273. Последствия уступки требования или принятия долга для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274. Приостановление течения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275. Приостановление течения срока исковой давности в случае семейных отношений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276. Приостановление течения срока исковой давности в случае управления имуществом другого лица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277. Перерыв течения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278. Течение срока исковой давности в случае оставления иска без рассмотрения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279. Восстановление пропущенного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280. Требования, на которые исковая давность не распространяется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281. Исполнение обязательства по истечении срока исковой давности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282. Применение исковой давности в случае обеспеченных прав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xml:space="preserve">Статья 283. Исковая давность дополнительных исполнений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w:t>
      </w:r>
    </w:p>
    <w:p w:rsidR="00182075" w:rsidRPr="00182075" w:rsidRDefault="00182075" w:rsidP="00182075">
      <w:pPr>
        <w:spacing w:before="45" w:after="0" w:line="240" w:lineRule="auto"/>
        <w:ind w:left="1134" w:right="567" w:hanging="567"/>
        <w:jc w:val="both"/>
        <w:rPr>
          <w:rFonts w:ascii="Times New Roman" w:eastAsia="Times New Roman" w:hAnsi="Times New Roman" w:cs="Times New Roman"/>
          <w:sz w:val="20"/>
          <w:szCs w:val="20"/>
        </w:rPr>
      </w:pPr>
      <w:r w:rsidRPr="00182075">
        <w:rPr>
          <w:rFonts w:ascii="Times New Roman" w:eastAsia="Times New Roman" w:hAnsi="Times New Roman" w:cs="Times New Roman"/>
          <w:sz w:val="20"/>
          <w:szCs w:val="20"/>
        </w:rPr>
        <w:t>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Раздел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ОСНОВНЫЕ ПОЛОЖЕНИЯ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ГРАЖДАНСКОЕ ЗАКОНОДАТЕЛЬСТВО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w:t>
      </w:r>
      <w:r w:rsidRPr="00182075">
        <w:rPr>
          <w:rFonts w:ascii="Times New Roman" w:eastAsia="Times New Roman" w:hAnsi="Times New Roman" w:cs="Times New Roman"/>
          <w:sz w:val="24"/>
          <w:szCs w:val="24"/>
        </w:rPr>
        <w:t xml:space="preserve"> Основные начала гражданского законодательства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вмешательства кого-либо в частные дела, необходимости беспрепятственного осуществления гражданских прав, обеспечения восстановления нарушенных прав личности, их судебной защиты.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Физические и юридические лица свободны в установлении своих прав и обязанностей на основе договора и в определении любых других не противоречащих закону условий договора.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Гражданские права могут быть ограничены органическим законом только на основаниях, предусмотренных Конституцией Республики Молдова.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w:t>
      </w:r>
      <w:r w:rsidRPr="00182075">
        <w:rPr>
          <w:rFonts w:ascii="Times New Roman" w:eastAsia="Times New Roman" w:hAnsi="Times New Roman" w:cs="Times New Roman"/>
          <w:sz w:val="24"/>
          <w:szCs w:val="24"/>
        </w:rPr>
        <w:t xml:space="preserve"> Отношения, регулируемые гражданским законодательством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Гражданское законодательство определяет правовое положение участников гражданского оборота, основания возникновения и порядок осуществления права собственности, регулирует договорные и иные обязательства, а также другие имущественные и связанные с ними личные неимущественные отношения.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Семейные, жилищные, трудовые отношения, отношения по использованию природных ресурсов и охране окружающей среды, отвечающие признакам, указанным в части (1), регулируются настоящим кодексом и другими законами.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Отношения, связанные с осуществлением и защитой прав и основных свобод человека и других нематериальных благ, регулируются настоящим кодексом и другими законами.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Субъектами гражданских правоотношений являются физические и юридические лица, как осуществляющие предпринимательскую деятельность, так и не осуществляющие ее.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w:t>
      </w:r>
      <w:r w:rsidRPr="00182075">
        <w:rPr>
          <w:rFonts w:ascii="Times New Roman" w:eastAsia="Times New Roman" w:hAnsi="Times New Roman" w:cs="Times New Roman"/>
          <w:sz w:val="24"/>
          <w:szCs w:val="24"/>
        </w:rPr>
        <w:t xml:space="preserve"> Гражданское законодательство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Гражданское законодательство состоит из настоящего кодекса, других законов, ордонансов Правительства и подзаконных нормативных актов, которые регулируют отношения, указанные в статье 2, и которые должны соответствовать Конституции Республики Молдова.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Подзаконные нормативные акты применяются для регулирования гражданских правоотношений только в случае, если они изданы на основе закона и не противоречат ему.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w:t>
      </w:r>
      <w:r w:rsidRPr="00182075">
        <w:rPr>
          <w:rFonts w:ascii="Times New Roman" w:eastAsia="Times New Roman" w:hAnsi="Times New Roman" w:cs="Times New Roman"/>
          <w:sz w:val="24"/>
          <w:szCs w:val="24"/>
        </w:rPr>
        <w:t xml:space="preserve"> Обычаи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Обычай представляет собой норму поведения, которая, хотя и не предусмотрена законодательством, но является общепринятой и применяемой в течение длительного времени в определенной сфере гражданских правоотношений.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Обычаи применяются, только если они не противоречат закону, основам правопорядка и нравственности.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w:t>
      </w:r>
      <w:r w:rsidRPr="00182075">
        <w:rPr>
          <w:rFonts w:ascii="Times New Roman" w:eastAsia="Times New Roman" w:hAnsi="Times New Roman" w:cs="Times New Roman"/>
          <w:sz w:val="24"/>
          <w:szCs w:val="24"/>
        </w:rPr>
        <w:t xml:space="preserve"> Аналогия закона и аналогия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случаях, когда предусмотренные статьей 2 отношения не урегулированы законом или соглашением сторон и отсутствует применимый к ним обычай, к таким отношениям, если это не противоречит их существу, применяется норма гражданского законодательства, регулирующая сходные отношения (аналогия закона).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Не допускается применение по аналогии норм, ограничивающих гражданские права или устанавливающих гражданскую ответственность.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Судебная инстанция не вправе отказать в осуществлении правосудия по гражданским делам по причине отсутствия правовой нормы или ее неясности.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w:t>
      </w:r>
      <w:r w:rsidRPr="00182075">
        <w:rPr>
          <w:rFonts w:ascii="Times New Roman" w:eastAsia="Times New Roman" w:hAnsi="Times New Roman" w:cs="Times New Roman"/>
          <w:sz w:val="24"/>
          <w:szCs w:val="24"/>
        </w:rPr>
        <w:t xml:space="preserve"> Действие гражданского закона во времени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Гражданский закон не имеет обратной силы. Он не изменяет и не отменяет условий возникновения ранее возникших правоотношений, равно как и условий прекращения ранее прекратившихся правоотношений. Помимо этого, новый закон не изменяет и не отменяет имеющиеся последствия прекратившихся или существующих правоотношений.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Новый закон применяется к правоотношениям, существующим на день его вступления в силу.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Со дня вступления в силу нового закона предшествующий ему закон утрачивает силу, за исключением случаев, когда новым законом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 договорным правоотношениям, существующим на день вступления в силу нового закона, предшествующий закон продолжает регулировать характер и пределы прав и обязанностей сторон, а также другие последствия договора, за исключением случаев, когда новым законом установлено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В ситуациях, предусмотренных частью (4), положения нового закона применяются в отношении способов осуществления прав или исполнения обязанностей, а также их отчуждения, правопреемства, преобразования либо прекращения. Помимо этого, если новым законом не установлено иное, условия сделки, совершенной до вступления в силу нового закона, противоречащие его императивным нормам, не имеют юридической силы со дня вступления в силу нового закона.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w:t>
      </w:r>
      <w:r w:rsidRPr="00182075">
        <w:rPr>
          <w:rFonts w:ascii="Times New Roman" w:eastAsia="Times New Roman" w:hAnsi="Times New Roman" w:cs="Times New Roman"/>
          <w:sz w:val="24"/>
          <w:szCs w:val="24"/>
        </w:rPr>
        <w:t xml:space="preserve"> Гражданское законодательство и международные договоры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Если международным договором, одной из сторон которого является Республика Молдова, установлены иные положения, чем те, которые предусмотрены гражданским законодательством, применяются положения международного договора.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ВОЗНИКНОВЕНИЕ ГРАЖДАНСКИХ ПРАВ И ОБЯЗАННОСТЕЙ.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lastRenderedPageBreak/>
        <w:t xml:space="preserve">ОСУЩЕСТВЛЕНИЕ И ЗАЩИТА ГРАЖДАНСКИХ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w:t>
      </w:r>
      <w:r w:rsidRPr="00182075">
        <w:rPr>
          <w:rFonts w:ascii="Times New Roman" w:eastAsia="Times New Roman" w:hAnsi="Times New Roman" w:cs="Times New Roman"/>
          <w:sz w:val="24"/>
          <w:szCs w:val="24"/>
        </w:rPr>
        <w:t xml:space="preserve"> Основания возникновения гражданских прав 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Гражданские права и обязанности возникают из оснований, предусмотренных законом, а также из действий физических и юридических лиц, которые, хотя и не предусмотрены законом, но в силу общих начал и смысла гражданского законодательства порождают гражданские права и обязанности.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Гражданские права и обязанности возникают: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из договоров и иных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из актов органов публичной власти, предусмотренных законом в качестве основания возникновения гражданских прав 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из судебного решения, установившего права и обязанности;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в результате создания и приобретения имущества по основаниям, не запрещенным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в результате создания произведений науки, литературы, искусства, изобретений и иных результатов интеллектуальной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вследствие причинения вреда другому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вследствие неосновательного обогащения;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вследствие иных деяний физических и юридических лиц и событий, с которыми законодательство связывает наступление гражданско-правовых последствий.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w:t>
      </w:r>
      <w:r w:rsidRPr="00182075">
        <w:rPr>
          <w:rFonts w:ascii="Times New Roman" w:eastAsia="Times New Roman" w:hAnsi="Times New Roman" w:cs="Times New Roman"/>
          <w:sz w:val="24"/>
          <w:szCs w:val="24"/>
        </w:rPr>
        <w:t xml:space="preserve"> Осуществление прав и исполнение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Физические и юридические лица, участвующие в гражданских правоотношениях, должны осуществлять свои права и исполнять свои обязанности добросовестно, в соответствии с законом, договором, основами правопорядка и нравственности. Добросовестность предполагается до тех пор, пока не будет доказано обратное.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Неосуществление физическими и юридическими лицами принадлежащих им гражданских прав не влечет прекращения этих прав, за исключением случаев,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w:t>
      </w:r>
      <w:r w:rsidRPr="00182075">
        <w:rPr>
          <w:rFonts w:ascii="Times New Roman" w:eastAsia="Times New Roman" w:hAnsi="Times New Roman" w:cs="Times New Roman"/>
          <w:sz w:val="24"/>
          <w:szCs w:val="24"/>
        </w:rPr>
        <w:t xml:space="preserve"> Судебная защита гражданских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Защита нарушенных гражданских прав осуществляется в судебном порядке.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Законом или договором может быть предусмотрен порядок урегулирования спора между сторонами до обращения в судебную инстанцию.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обжаловано в судебную инстанцию.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w:t>
      </w:r>
      <w:r w:rsidRPr="00182075">
        <w:rPr>
          <w:rFonts w:ascii="Times New Roman" w:eastAsia="Times New Roman" w:hAnsi="Times New Roman" w:cs="Times New Roman"/>
          <w:sz w:val="24"/>
          <w:szCs w:val="24"/>
        </w:rPr>
        <w:t xml:space="preserve"> Способы защиты гражданских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Защита гражданских прав осуществляется путем: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признания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восстановления положения, существовавшего до нарушения права, и пресечения действий, нарушающих право или создающих угрозу его нарушения;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признания сделки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признания недействительным акта органа публичной власти;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 понуждения к исполнению обязанности в натуре;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самозащиты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возмещения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взыскания неустойки;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компенсации морального вреда;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j) прекращения или изменения правоотношения;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k) неприменения судебной инстанцией акта органа публичной власти, противоречащего закону;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l) иных способов,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w:t>
      </w:r>
      <w:r w:rsidRPr="00182075">
        <w:rPr>
          <w:rFonts w:ascii="Times New Roman" w:eastAsia="Times New Roman" w:hAnsi="Times New Roman" w:cs="Times New Roman"/>
          <w:sz w:val="24"/>
          <w:szCs w:val="24"/>
        </w:rPr>
        <w:t xml:space="preserve"> Признание недействительным акта органа публичной власти, противоречащего закону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Акт органа публичной власти, нарушающий охраняемые законом гражданские права и интересы физического или юридического лица, признается судебной инстанцией недействительным с момента его принятия.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случае признания судебной инстанцией акта, указанного в части (1), недействительным нарушенное право подлежит восстановлению либо защите иными способами, предусмотренными настоящим кодексом и другими законами.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w:t>
      </w:r>
      <w:r w:rsidRPr="00182075">
        <w:rPr>
          <w:rFonts w:ascii="Times New Roman" w:eastAsia="Times New Roman" w:hAnsi="Times New Roman" w:cs="Times New Roman"/>
          <w:sz w:val="24"/>
          <w:szCs w:val="24"/>
        </w:rPr>
        <w:t xml:space="preserve"> Самозащита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 являются противоправными действия лица, которое в целях самозащиты отбирает, изымает, уничтожает или повреждает вещь, либо в этих же целях задерживает обязанное лицо, которое могло бы скрыться, либо преодолевает сопротивление лица, обязанного терпеть действие, в случае, когда привлечь компетентные органы невозможно и без незамедлительного вмешательства имеется угроза того, что осуществление права станет невозможным или существенно затруднится.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Самозащита не должна выходить за пределы действий, необходимых для устранения опасности.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лишения владения имуществом необходимо незамедлительное требование наложения ареста на него, если не установлено обращение принудительного взыскания на это имущество.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 случае задержания обязанного лица оно подлежит немедленному приводу в компетентный орган.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Лицо, совершившее одно из действий, указанных в части (1), исходя из ошибочного предположения о праве на самозащиту, обязано возместить убытки, причиненные другой стороне, хотя бы ошибка и произошла не по его вине.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w:t>
      </w:r>
      <w:r w:rsidRPr="00182075">
        <w:rPr>
          <w:rFonts w:ascii="Times New Roman" w:eastAsia="Times New Roman" w:hAnsi="Times New Roman" w:cs="Times New Roman"/>
          <w:sz w:val="24"/>
          <w:szCs w:val="24"/>
        </w:rPr>
        <w:t xml:space="preserve"> Возмещение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Лицо, право которого нарушено, может требовать полного возмещения причиненных ему в связи с этим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неполученная прибыль, которую это лицо получило бы, если бы его право не было нарушено (упущенная выгода).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лицо, нарушившее право другого лица, получило вследствие этого доходы, лицо, право которого нарушено, вправе потребовать наряду с возмещением убытков часть дохода, оставшуюся после возмещения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w:t>
      </w:r>
      <w:r w:rsidRPr="00182075">
        <w:rPr>
          <w:rFonts w:ascii="Times New Roman" w:eastAsia="Times New Roman" w:hAnsi="Times New Roman" w:cs="Times New Roman"/>
          <w:sz w:val="24"/>
          <w:szCs w:val="24"/>
        </w:rPr>
        <w:t xml:space="preserve"> Защита личных неимущественных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Личные неимущественные права и другие нематериальные блага защищаются в случаях и порядке, предусмотренных настоящим кодексом и другими законами, в пределах, в которых использование способов защиты гражданских прав вытекает из существа нарушенного права и характера последствий этого нарушения.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w:t>
      </w:r>
      <w:r w:rsidRPr="00182075">
        <w:rPr>
          <w:rFonts w:ascii="Times New Roman" w:eastAsia="Times New Roman" w:hAnsi="Times New Roman" w:cs="Times New Roman"/>
          <w:sz w:val="24"/>
          <w:szCs w:val="24"/>
        </w:rPr>
        <w:t xml:space="preserve"> Защита чести, достоинства и деловой репутации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Всякое лицо имеет право на уважение своей чести, достоинства и деловой репутации.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Всякое лицо вправе требовать опровержения сведений, порочащих его честь, достоинство или деловую репутацию, если распространивший такие сведения не докажет, что они соответствуют действительности.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По требованию заинтересованных лиц допускается защита чести и достоинства физического лица и после его смерти.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сведения, порочащие честь, достоинство или деловую репутацию лица, распространены в средстве массовой информации, судебная инстанция обязывает это средство опровергнуть их в той же рубрике, на той же странице, в той же программе или в том же цикле передач не позднее чем в пятнадцатидневный срок со дня вступления в силу судебного решения.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Если сведения, порочащие честь, достоинство или деловую репутацию лица, содержатся в документе, исходящем от организации, судебная инстанция обязывает соответствующую организацию заменить этот документ.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В иных случаях помимо предусмотренных частями (4) и (5) порядок опровержения сведений, порочащих честь, достоинство и деловую репутацию лица, устанавливается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Лицо, охраняемые законом права и интересы которого ущемлены публикациями средства массовой информации, имеет право на опубликование своего ответа в соответствующем средстве массовой информации за счет последнего.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(8) Всякое лицо, в отношении которого распространены сведения, порочащие его честь, достоинство и деловую репутацию, вправе наряду с опровержением таких сведений требовать возмещения убытков и компенсации материального и морального вреда, причиненных их распространением. Размер возмещения за причинение морального вреда должен быть разумным и должен определяться с учетом: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характера распространенных сведений;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сферы распространения сведений;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социальных последствий для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тяжести и длительности психических или физических страданий, причиненных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соразмерности предоставляемого возмещения степени опорочения репутации;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степени виновности лица, причинившего вред;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степени возможного удовлетворения пострадавшего предоставляемым возмещением;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опубликования поправки, ответа или опровержения до вынесения судебного решения;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i) других обстоятельств, имеющих значение для данного дела.</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(9) Если установить лицо, распространившее сведения, ущемляющие честь, достоинство и деловую репутацию другого лица, невозможно, лицо, в отношении которого такие сведения распространены, вправе обратиться в судебную инстанцию с заявлением о признании распространенных сведений не соответствующими действительности.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 дополнена Законом N 262-XVI от 28.07.2006, в силу 11.08.2006]</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Раздел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ЛИЦА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ФИЗИЧЕСКОЕ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w:t>
      </w:r>
      <w:r w:rsidRPr="00182075">
        <w:rPr>
          <w:rFonts w:ascii="Times New Roman" w:eastAsia="Times New Roman" w:hAnsi="Times New Roman" w:cs="Times New Roman"/>
          <w:sz w:val="24"/>
          <w:szCs w:val="24"/>
        </w:rPr>
        <w:t xml:space="preserve"> Понятие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Физическим лицом является человек, рассматриваемый индивидуально как носитель гражданских прав 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w:t>
      </w:r>
      <w:r w:rsidRPr="00182075">
        <w:rPr>
          <w:rFonts w:ascii="Times New Roman" w:eastAsia="Times New Roman" w:hAnsi="Times New Roman" w:cs="Times New Roman"/>
          <w:sz w:val="24"/>
          <w:szCs w:val="24"/>
        </w:rPr>
        <w:t xml:space="preserve"> Правоспособность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Способность иметь гражданские права и обязанности (правоспособность) признается в равной мере за всеми физическими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Правоспособность физического лица возникает в момент его рождения и прекращается смертью.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Право наследования физического лица возникает с момента его зачатия, при условии его рождения живым.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w:t>
      </w:r>
      <w:r w:rsidRPr="00182075">
        <w:rPr>
          <w:rFonts w:ascii="Times New Roman" w:eastAsia="Times New Roman" w:hAnsi="Times New Roman" w:cs="Times New Roman"/>
          <w:sz w:val="24"/>
          <w:szCs w:val="24"/>
        </w:rPr>
        <w:t xml:space="preserve"> Дееспособность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Дееспособностью является способность лица своими действиями приобретать и осуществлять гражданские права, лично создавать для себя гражданские обязанности и исполнять их.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w:t>
      </w:r>
      <w:r w:rsidRPr="00182075">
        <w:rPr>
          <w:rFonts w:ascii="Times New Roman" w:eastAsia="Times New Roman" w:hAnsi="Times New Roman" w:cs="Times New Roman"/>
          <w:sz w:val="24"/>
          <w:szCs w:val="24"/>
        </w:rPr>
        <w:t xml:space="preserve"> Полная дееспособность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Полная дееспособность физического лица возникает с наступлением совершеннолетия, то есть по достижении восемнадцати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Несовершеннолетний, вступивший в брак, приобретает полную дееспособность. Расторжение брака не приводит к утрате полной дееспособности несовершеннолетнего. В случае признания брака недействительным судебная инстанция может лишить несовершеннолетнего супруга полной дееспособности с момента, определяемого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Несовершеннолетний, достигший шестнадцати лет, может быть объявлен полностью дееспособным, если он работает по трудовому договору либо с согласия родителей, усыновителей или попечителя осуществляет предпринимательскую деятельность. Объявление несовершеннолетнего полностью дееспособным (эмансипация) осуществляется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судебной инстанции.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w:t>
      </w:r>
      <w:r w:rsidRPr="00182075">
        <w:rPr>
          <w:rFonts w:ascii="Times New Roman" w:eastAsia="Times New Roman" w:hAnsi="Times New Roman" w:cs="Times New Roman"/>
          <w:sz w:val="24"/>
          <w:szCs w:val="24"/>
        </w:rPr>
        <w:t xml:space="preserve"> Дееспособность несовершеннолетнего, достигшего четырнадцати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Несовершеннолетний, достигший четырнадцати лет, совершает сделки с согласия родителей, усыновителей или попечителя, а в предусмотренных законом случаях - также и с согласия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Несовершеннолетний, достигший четырнадцати лет, вправе самостоятельно, без согласия родителей, усыновителей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распоряжаться заработком, стипендией и иными доходами, полученными в результате своей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в соответствии с законом вносить вклады в финансовые учреждения и распоряжаться ими;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совершать сделки, указанные в части (2) статьи 22.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 обоснованным причинам судебная инстанция по ходатайству родителей, усыновителей или попечителя либо органа опеки и попечительства может ограничить права несовершеннолетнего, предусмотренные пунктами a) и b) части (2).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Несовершеннолетний, достигший шестнадцати лет, может стать членом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w:t>
      </w:r>
      <w:r w:rsidRPr="00182075">
        <w:rPr>
          <w:rFonts w:ascii="Times New Roman" w:eastAsia="Times New Roman" w:hAnsi="Times New Roman" w:cs="Times New Roman"/>
          <w:sz w:val="24"/>
          <w:szCs w:val="24"/>
        </w:rPr>
        <w:t xml:space="preserve"> Дееспособность несовершеннолетнего в возрасте до четырнадцати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За и от имени несовершеннолетнего в возрасте до четырнадцати лет сделки могут совершать только его родители, усыновители или опекун в порядке, предусмотренном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Несовершеннолетний в возрасте от семи до четырнадцати лет вправе самостоятельно совершать: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а) мелкие бытовые сделки, подлежащие исполнению в момент их совершения;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сделки, направленные на безвозмездное получение выгоды, не требующие нотариального удостоверения или государственной регистрации прав, возникающих на основании таких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сделки по сохранению.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w:t>
      </w:r>
      <w:r w:rsidRPr="00182075">
        <w:rPr>
          <w:rFonts w:ascii="Times New Roman" w:eastAsia="Times New Roman" w:hAnsi="Times New Roman" w:cs="Times New Roman"/>
          <w:sz w:val="24"/>
          <w:szCs w:val="24"/>
        </w:rPr>
        <w:t xml:space="preserve"> Недопустимость лишения и ограничения правоспособности и дееспособности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Гражданская правоспособность признается в равной мере за всеми лицами независимо от расы, национальности, этнического происхождения, языка, религии, пола, взглядов, политической принадлежности, имущественного положения, социального происхождения, уровня культуры или других подобных признаков.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Физическое лицо не может быть лишено правоспособности.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Никто не может быть ограничен в правоспособности и дееспособности иначе, как в случаях и порядке,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Полный или частичный отказ физического лица от правоспособности или дееспособности и другие сделки, направленные на ограничение правоспособности или дееспособности, ничтожны.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w:t>
      </w:r>
      <w:r w:rsidRPr="00182075">
        <w:rPr>
          <w:rFonts w:ascii="Times New Roman" w:eastAsia="Times New Roman" w:hAnsi="Times New Roman" w:cs="Times New Roman"/>
          <w:sz w:val="24"/>
          <w:szCs w:val="24"/>
        </w:rPr>
        <w:t xml:space="preserve"> Признание физического лица недееспособным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Физическое лицо, которое вследствие психического расстройства (душевной болезни или слабоумия) не может понимать значения своих действий или руководить ими, может быть признано судебной инстанцией недееспособным. Над ним устанавливается опека.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От имени физического лица, признанного недееспособным, сделки совершает его опекун.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основания, в силу которых физическое лицо было признано недееспособным, отпали, судебная инстанция признает его дееспособным. На основании судебного решения отменяется установленная над ним опека.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w:t>
      </w:r>
      <w:r w:rsidRPr="00182075">
        <w:rPr>
          <w:rFonts w:ascii="Times New Roman" w:eastAsia="Times New Roman" w:hAnsi="Times New Roman" w:cs="Times New Roman"/>
          <w:sz w:val="24"/>
          <w:szCs w:val="24"/>
        </w:rPr>
        <w:t xml:space="preserve"> Ограничение дееспособности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Физическое лицо, которое вследствие злоупотребления алкоголем или употребления наркотиков и других психотропных веществ ухудшает материальное положение своей семьи, может быть ограничено судебной инстанцией в дееспособности. Над ним устанавливается попечительство.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Лицо, указанное в части (1), вправе заключать сделки о распоряжении имуществом, получать заработную плату, пенсию или иные доходы и распоряжаться ими лишь с согласия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основания, в силу которых физическое лицо было ограничено в дееспособности, отпали, судебная инстанция отменяет ограничение дееспособности этого лица. На основании судебного решения отменяется установленное над ним попечительство.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w:t>
      </w:r>
      <w:r w:rsidRPr="00182075">
        <w:rPr>
          <w:rFonts w:ascii="Times New Roman" w:eastAsia="Times New Roman" w:hAnsi="Times New Roman" w:cs="Times New Roman"/>
          <w:sz w:val="24"/>
          <w:szCs w:val="24"/>
        </w:rPr>
        <w:t xml:space="preserve"> Предпринимательская деятельность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Физическое лицо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или в ином порядке, предусмотренном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Лицо, осуществляющее предпринимательскую деятельность без государственной регистрации, не вправе ссылаться на то, что оно не является предпринимателем.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К предпринимательской деятельности, осуществляемой без образования юридического лица, применяются правила, регулирующие деятельность юридических </w:t>
      </w:r>
      <w:r w:rsidRPr="00182075">
        <w:rPr>
          <w:rFonts w:ascii="Times New Roman" w:eastAsia="Times New Roman" w:hAnsi="Times New Roman" w:cs="Times New Roman"/>
          <w:sz w:val="24"/>
          <w:szCs w:val="24"/>
        </w:rPr>
        <w:lastRenderedPageBreak/>
        <w:t xml:space="preserve">лиц, преследующих цель извлечения прибыли, если из закона или существа правоотношения не вытекает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w:t>
      </w:r>
      <w:r w:rsidRPr="00182075">
        <w:rPr>
          <w:rFonts w:ascii="Times New Roman" w:eastAsia="Times New Roman" w:hAnsi="Times New Roman" w:cs="Times New Roman"/>
          <w:sz w:val="24"/>
          <w:szCs w:val="24"/>
        </w:rPr>
        <w:t xml:space="preserve"> Имущественная ответственность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Физическое лицо отвечает по своим обязательствам всем своим имуществом, за исключением имущества, на которое в соответствии с законом не может быть обращено взыскание.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28.</w:t>
      </w:r>
      <w:r w:rsidRPr="00182075">
        <w:rPr>
          <w:rFonts w:ascii="Times New Roman" w:eastAsia="Times New Roman" w:hAnsi="Times New Roman" w:cs="Times New Roman"/>
          <w:sz w:val="24"/>
          <w:szCs w:val="24"/>
        </w:rPr>
        <w:t xml:space="preserve"> Имя физического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Любое физическое лицо имеет право на имя, устанавливаемое или приобретаемое в соответствии с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Имя включает фамилию и собственно имя, а в случаях, предусмотренных законом, - также отчество.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Фамилия приобретается посредством установления родства и изменяется в результате изменения гражданского состояния в порядке, предусмотренном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Собственно имя лица устанавливается на дату регистрации рождения на основании заявления о рождении.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29.</w:t>
      </w:r>
      <w:r w:rsidRPr="00182075">
        <w:rPr>
          <w:rFonts w:ascii="Times New Roman" w:eastAsia="Times New Roman" w:hAnsi="Times New Roman" w:cs="Times New Roman"/>
          <w:sz w:val="24"/>
          <w:szCs w:val="24"/>
        </w:rPr>
        <w:t xml:space="preserve"> Использование имени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Всякое лицо имеет право на уважение своего имени.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Физическое лицо приобретает и осуществляет права и исполняет обязанности от своего имени.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Использование имени другого лица влечет ответственность за связанные с этим недоразумения или убытки. Как носитель имени, так и его супруг или близкие родственники могут воспротивиться такому использованию и потребовать возмещения причиненных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Физическое лицо обязано принять необходимые меры для уведомления своих должников и кредиторов об изменении имени и несет ответственность за убытки, причиненные в связи с неисполнением этой обязанности.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30.</w:t>
      </w:r>
      <w:r w:rsidRPr="00182075">
        <w:rPr>
          <w:rFonts w:ascii="Times New Roman" w:eastAsia="Times New Roman" w:hAnsi="Times New Roman" w:cs="Times New Roman"/>
          <w:sz w:val="24"/>
          <w:szCs w:val="24"/>
        </w:rPr>
        <w:t xml:space="preserve"> Место жительства и место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Местом жительства физического лица признается место, где оно постоянно или преимущественно проживает. Лицо считается имеющим данное место жительства до тех пор, пока не приобрело другое.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Местом нахождения физического лица является место, где оно временно или периодически проживает.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Лицо, место жительства которого не может быть установлено достоверно, считается проживающим в месте своего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 случае отсутствия места нахождения лицо считается проживающим в том месте, где оно находится, а если таковое не известно - в последнем месте жительства.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31.</w:t>
      </w:r>
      <w:r w:rsidRPr="00182075">
        <w:rPr>
          <w:rFonts w:ascii="Times New Roman" w:eastAsia="Times New Roman" w:hAnsi="Times New Roman" w:cs="Times New Roman"/>
          <w:sz w:val="24"/>
          <w:szCs w:val="24"/>
        </w:rPr>
        <w:t xml:space="preserve"> Место жительства несовершеннолетнего и лица, признанного недееспособным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Местом жительства несовершеннолетнего в возрасте до четырнадцати лет является место жительства его родителей либо место жительства того из родителей, у которого он проживает постоянно.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Местом жительства несовершеннолетнего, переданного судебной инстанцией на воспитание третьему лицу, остается место жительства его родителей. В случае, если родители проживают раздельно и не могут достичь согласия о том, у кого из них будет иметь место жительства несовершеннолетний, решение принимается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В исключительном порядке, учитывая высшие интересы несовершеннолетнего, судебная инстанция может определить его место жительства у бабки и деда или у других родственников либо надежных лиц, с их согласия, либо в учреждении, обеспечивающем его защиту.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Местом жительства несовершеннолетнего, если его представляет только один из родителей либо если он находится под опекой, является место жительства его законного представителя.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Местом жительства несовершеннолетнего, находящегося в затруднительном положении, в предусмотренных законом случаях является место жительства семьи или лиц, которым он передан на воспитание или поручен.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Местом жительства лица, признанного недееспособным, является место жительства его законного представителя.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32.</w:t>
      </w:r>
      <w:r w:rsidRPr="00182075">
        <w:rPr>
          <w:rFonts w:ascii="Times New Roman" w:eastAsia="Times New Roman" w:hAnsi="Times New Roman" w:cs="Times New Roman"/>
          <w:sz w:val="24"/>
          <w:szCs w:val="24"/>
        </w:rPr>
        <w:t xml:space="preserve"> Опека и попечительство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Опека и попечительство устанавливаются для защиты прав и интересов недееспособных или ограниченно дееспособных физических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Опекуны и попечители защищают права и интересы своих подопечных в отношениях с физическими и юридическими лицами, в том числе в судебных инстанциях, без уполномочивания.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Опека или попечительство над несовершеннолетними устанавливаются при отсутствии у них родителей или усыновителей, при лишении судебной инстанцией их родителей родительских прав, а также в случаях, когда они остаются без родительского попечения по иным причинам.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33.</w:t>
      </w:r>
      <w:r w:rsidRPr="00182075">
        <w:rPr>
          <w:rFonts w:ascii="Times New Roman" w:eastAsia="Times New Roman" w:hAnsi="Times New Roman" w:cs="Times New Roman"/>
          <w:sz w:val="24"/>
          <w:szCs w:val="24"/>
        </w:rPr>
        <w:t xml:space="preserve"> Опека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Опека устанавливается над лицами, признанными недееспособными, а в случае необходимости - и над несовершеннолетними, не достигшими четырнадцати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Опекуны являются законными представителями подопечных и совершают от их имени и в их интересах все необходимые сделки без уполномочивания.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34.</w:t>
      </w:r>
      <w:r w:rsidRPr="00182075">
        <w:rPr>
          <w:rFonts w:ascii="Times New Roman" w:eastAsia="Times New Roman" w:hAnsi="Times New Roman" w:cs="Times New Roman"/>
          <w:sz w:val="24"/>
          <w:szCs w:val="24"/>
        </w:rPr>
        <w:t xml:space="preserve"> Попечительство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Попечительство устанавливается над несовершеннолетними в возрасте от четырнадцати до восемнадцати лет, а также над физическими лицами, ограниченными судебной инстанцией в дееспособности вследствие злоупотребления алкоголем или употребления наркотиков и других психотропных веществ.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Попечители дают согласие на совершение сделок, которые физические лица, находящиеся под попечительством, не вправе совершать самостоятельно.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Попечители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35.</w:t>
      </w:r>
      <w:r w:rsidRPr="00182075">
        <w:rPr>
          <w:rFonts w:ascii="Times New Roman" w:eastAsia="Times New Roman" w:hAnsi="Times New Roman" w:cs="Times New Roman"/>
          <w:sz w:val="24"/>
          <w:szCs w:val="24"/>
        </w:rPr>
        <w:t xml:space="preserve"> Органы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Органами опеки и попечительства являются органы местного публичного управления.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Орган опеки и попечительства по месту жительства подопечного осуществляет надзор за деятельностью его опекуна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36.</w:t>
      </w:r>
      <w:r w:rsidRPr="00182075">
        <w:rPr>
          <w:rFonts w:ascii="Times New Roman" w:eastAsia="Times New Roman" w:hAnsi="Times New Roman" w:cs="Times New Roman"/>
          <w:sz w:val="24"/>
          <w:szCs w:val="24"/>
        </w:rPr>
        <w:t xml:space="preserve"> Установление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Орган опеки и попечительства обязан принять решение об установлении опеки или попечительства в месячный срок со дня получения информации о необходимости установления опеки или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До назначения опекуна или попечителя их функции исполняет орган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37.</w:t>
      </w:r>
      <w:r w:rsidRPr="00182075">
        <w:rPr>
          <w:rFonts w:ascii="Times New Roman" w:eastAsia="Times New Roman" w:hAnsi="Times New Roman" w:cs="Times New Roman"/>
          <w:sz w:val="24"/>
          <w:szCs w:val="24"/>
        </w:rPr>
        <w:t xml:space="preserve"> Обязанность информирования о лицах, нуждающихся в опеке или попечительстве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Обязанность информирования органа опеки и попечительства не позднее чем в пятидневный срок со дня, когда стало известно о необходимости установления опеки или попечительства в отношении определенного лица, возлагается: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на близких лица, а также на управляющих и жителей дома, в котором оно проживает;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на орган записи актов гражданского состояния - в случае регистрации смерти, а также на публичного нотариуса - в случае открытия наследства;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на судебные инстанции, на работников прокуратуры и полиции - в случае назначения, применения или исполнения наказания в виде лишения свободы;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на органы местного публичного управления, учреждения охраны детства, а также на любое другое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38.</w:t>
      </w:r>
      <w:r w:rsidRPr="00182075">
        <w:rPr>
          <w:rFonts w:ascii="Times New Roman" w:eastAsia="Times New Roman" w:hAnsi="Times New Roman" w:cs="Times New Roman"/>
          <w:sz w:val="24"/>
          <w:szCs w:val="24"/>
        </w:rPr>
        <w:t xml:space="preserve"> Опекун и попечитель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Опекуном или попечителем может быть отдельное физическое лицо или супружеская пара, если они не находятся в одном из положений несовместимости, предусмотренных частью (4), и если они прямо выразили свое согласие.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Опекунами и попечителями лиц, находящихся в учреждениях социальной защиты населения, воспитательных, образовательных, лечебных или других подобных учреждениях, являются эти учреждения, за исключением случаев, когда лицо имеет опекуна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Опекун или попечитель назначается органом опеки и попечительства по месту жительства лица, нуждающегося в опеке или попечительстве, по собственной инициативе или по ходатайству лиц, указанных в статье 37.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Не может быть опекуном или попечителем: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несовершеннолетний;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лицо, признанное недееспособным или ограниченно дееспособным;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лицо, лишенное родительских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лицо, признанное неспособным быть опекуном или попечителем по состоянию здоровья;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лицо, усыновившее ранее ребенка, если усыновление было отменено по причине ненадлежащего исполнения обязанностей усыновителя;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лицо, осуществление которым своих политических или гражданских прав ограничено на основании закона или судебного решения, а также лицо, ведущее себя неподобающим образом;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лицо, интересы которого находятся в противоречии с интересами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лицо, устраненное нотариально удостоверенным актом или завещанием, составленным родителем, который до момента своей смерти самостоятельно осуществлял родительское попечение;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лицо, отстраненное ранее от выполнения обязанностей опекуна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j) лицо, состоящее в трудовых отношениях с учреждением, в котором находится лицо, нуждающееся в опеке или попечительстве.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39.</w:t>
      </w:r>
      <w:r w:rsidRPr="00182075">
        <w:rPr>
          <w:rFonts w:ascii="Times New Roman" w:eastAsia="Times New Roman" w:hAnsi="Times New Roman" w:cs="Times New Roman"/>
          <w:sz w:val="24"/>
          <w:szCs w:val="24"/>
        </w:rPr>
        <w:t xml:space="preserve"> Личный и безвозмездный характер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Опека и попечительство являются личными обязательствами.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Обязанности по опеке и попечительству исполняются безвозмездно. Опекуны и попечители вправе требовать возмещения всех расходов, произведенных в связи с исполнением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Орган опеки и попечительства, учитывая размер и состав имущества подопечного, может принять решение о передаче управления имуществом или только его частью физическому лицу или компетентному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40.</w:t>
      </w:r>
      <w:r w:rsidRPr="00182075">
        <w:rPr>
          <w:rFonts w:ascii="Times New Roman" w:eastAsia="Times New Roman" w:hAnsi="Times New Roman" w:cs="Times New Roman"/>
          <w:sz w:val="24"/>
          <w:szCs w:val="24"/>
        </w:rPr>
        <w:t xml:space="preserve"> Обязанности опекуна 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Опекун и попечитель обязаны: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проживать вместе с подопечным и извещать орган опеки и попечительства о перемене места жительства. Попечитель и подопечный, достигший четырнадцати лет, могут проживать раздельно только с разрешения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заботиться о содержании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защищать права и интересы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 и попечитель имеют права и обязанности родителей по воспитанию несовершеннолетнего.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41.</w:t>
      </w:r>
      <w:r w:rsidRPr="00182075">
        <w:rPr>
          <w:rFonts w:ascii="Times New Roman" w:eastAsia="Times New Roman" w:hAnsi="Times New Roman" w:cs="Times New Roman"/>
          <w:sz w:val="24"/>
          <w:szCs w:val="24"/>
        </w:rPr>
        <w:t xml:space="preserve"> Управление имуществом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Опекун действительно управляет и распоряжается имуществом подопечного от его имени, если не назначен управляющий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После своего назначения опекун в присутствии представителя органа опеки и попечительства проводит инвентаризацию имущества подопечного и представляет инвентарную опись органу опеки и попечительства на утверждение.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Опекун получает суммы, полагающиеся подопечному в виде пенсий, пособий, алиментов, иных текущих доходов, и расходует их на содержание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текущих доходов или денежных средств подопечного недостаточно для покрытия всех необходимых расходов, последние могут быть покрыты за счет имущества, принадлежащего подопечному, с разрешения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Опекун обязан ежегодно составлять и в тридцатидневный срок по окончании календарного года представлять органу опеки и попечительства отчет о том, как он заботился о подопечном, а также об управлении и распоряжении его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42.</w:t>
      </w:r>
      <w:r w:rsidRPr="00182075">
        <w:rPr>
          <w:rFonts w:ascii="Times New Roman" w:eastAsia="Times New Roman" w:hAnsi="Times New Roman" w:cs="Times New Roman"/>
          <w:sz w:val="24"/>
          <w:szCs w:val="24"/>
        </w:rPr>
        <w:t xml:space="preserve"> Разрешение органа опеки и попечительства на совершение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Без предварительного разрешения органа опеки и попечительства опекун не вправе совершать, а попечитель - давать согласие на совершение сделок по отчуждению имущества (в том числе дарению), его мене или сдаче внаем (в аренду), передаче в безвозмездное пользование или в залог, сделок, влекущих отказ от принадлежащих подопечному прав, раздел его имущества или его долей, а также любых других сделок, влекущих уменьшение имущества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Совершение сделок в отношении недвижимого имущества подопечного допускается только с предварительного разрешения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43.</w:t>
      </w:r>
      <w:r w:rsidRPr="00182075">
        <w:rPr>
          <w:rFonts w:ascii="Times New Roman" w:eastAsia="Times New Roman" w:hAnsi="Times New Roman" w:cs="Times New Roman"/>
          <w:sz w:val="24"/>
          <w:szCs w:val="24"/>
        </w:rPr>
        <w:t xml:space="preserve"> Запрещение совершения сделок от имени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Опекун не вправе совершать, а попечитель - давать согласие на совершение безвозмездных сделок, влекущих возникновение у подопечного обязанностей или отказ от принадлежащих ему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Исключение из положений части (1) составляют сделки, соответствующие моральным обязательствам и нормам нравственности.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Опекун и попечитель, их супруги и родственники до четвертой степени родства включительно не вправе заключать соглашения с подопечным, за исключением передачи ему имущества в качестве дара или в безвозмездное пользование.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44.</w:t>
      </w:r>
      <w:r w:rsidRPr="00182075">
        <w:rPr>
          <w:rFonts w:ascii="Times New Roman" w:eastAsia="Times New Roman" w:hAnsi="Times New Roman" w:cs="Times New Roman"/>
          <w:sz w:val="24"/>
          <w:szCs w:val="24"/>
        </w:rPr>
        <w:t xml:space="preserve"> Доверительное управление имуществом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необходимости постоянного управления недвижимым и ценным движимым имуществом подопечного орган опеки и попечительства заключает с управляющим, </w:t>
      </w:r>
      <w:r w:rsidRPr="00182075">
        <w:rPr>
          <w:rFonts w:ascii="Times New Roman" w:eastAsia="Times New Roman" w:hAnsi="Times New Roman" w:cs="Times New Roman"/>
          <w:sz w:val="24"/>
          <w:szCs w:val="24"/>
        </w:rPr>
        <w:lastRenderedPageBreak/>
        <w:t xml:space="preserve">определенным этим органом, договор о доверительном управлении имуществом. В этом случае опекун сохраняет свои полномочия в отношении того имущества подопечного, которое не передано в доверительное управление.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осуществлении управляющим правомочий по управлению имуществом подопечного на управляющего распространяется действие статей 42 и 43.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Доверительное управление имуществом подопечного прекращается по основаниям, предусмотренным законом для прекращения договора о доверительном управлении имуществом, а также в случаях прекращения опеки.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45.</w:t>
      </w:r>
      <w:r w:rsidRPr="00182075">
        <w:rPr>
          <w:rFonts w:ascii="Times New Roman" w:eastAsia="Times New Roman" w:hAnsi="Times New Roman" w:cs="Times New Roman"/>
          <w:sz w:val="24"/>
          <w:szCs w:val="24"/>
        </w:rPr>
        <w:t xml:space="preserve"> Хранение денежных средств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Денежные суммы сверх необходимых для содержания подопечного и управления его имуществом вносятся на имя подопечного в финансовое учреждение, откуда они не могут быть взяты иначе как с разрешения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 вправе вносить на имя несовершеннолетнего суммы, необходимые для его содержания. Эти суммы вносятся на отдельный счет и могут быть получены с него опекуном без предварительного разрешения органа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46.</w:t>
      </w:r>
      <w:r w:rsidRPr="00182075">
        <w:rPr>
          <w:rFonts w:ascii="Times New Roman" w:eastAsia="Times New Roman" w:hAnsi="Times New Roman" w:cs="Times New Roman"/>
          <w:sz w:val="24"/>
          <w:szCs w:val="24"/>
        </w:rPr>
        <w:t xml:space="preserve"> Отстранение и освобождение опекунов и попечителей от исполнения ими своих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Несовершеннолетний, а также лица, указанные в статье 37, могут обжаловать в орган опеки и попечительства ущемляющие несовершеннолетнего акты или деяния опекуна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Опекун или попечитель отстраняется от исполнения своих обязанностей в случае совершения злоупотребления, грубой небрежности или деяний, делающих его недостойным быть опекуном или попечителем, а также при ненадлежащем исполнении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При помещении подопечного в соответствующее учреждение социальной защиты населения, воспитательное, образовательное, лечебное или другое подобное учреждение орган опеки и попечительства освобождает ранее назначенного опекуна или попечителя от исполнения им своих обязанностей, если это не противоречит интересам подопечного.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При наличии обоснованных причин орган опеки и попечительства освобождает опекуна или попечителя от исполнения обязанностей по его просьбе.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47.</w:t>
      </w:r>
      <w:r w:rsidRPr="00182075">
        <w:rPr>
          <w:rFonts w:ascii="Times New Roman" w:eastAsia="Times New Roman" w:hAnsi="Times New Roman" w:cs="Times New Roman"/>
          <w:sz w:val="24"/>
          <w:szCs w:val="24"/>
        </w:rPr>
        <w:t xml:space="preserve"> Прекращение опеки 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достижении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Попечительство прекращается после приобретения или восстановления полной дееспособности.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48.</w:t>
      </w:r>
      <w:r w:rsidRPr="00182075">
        <w:rPr>
          <w:rFonts w:ascii="Times New Roman" w:eastAsia="Times New Roman" w:hAnsi="Times New Roman" w:cs="Times New Roman"/>
          <w:sz w:val="24"/>
          <w:szCs w:val="24"/>
        </w:rPr>
        <w:t xml:space="preserve"> Патронаж над дееспособным физическим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 просьбе дееспособного физического лица, которое по состоянию здоровья не может самостоятельно осуществлять и защищать свои права и исполнять обязанности, над ним может быть установлено попечительство в форме патронажа.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Попечитель (помощник) дееспособного физического лица может быть назначен органом опеки и попечительства только с согласия такого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Распоряжение имуществом, принадлежащим лицу, находящемуся под патронажем, осуществляется попечителем (помощником) на основании заключенного с </w:t>
      </w:r>
      <w:r w:rsidRPr="00182075">
        <w:rPr>
          <w:rFonts w:ascii="Times New Roman" w:eastAsia="Times New Roman" w:hAnsi="Times New Roman" w:cs="Times New Roman"/>
          <w:sz w:val="24"/>
          <w:szCs w:val="24"/>
        </w:rPr>
        <w:lastRenderedPageBreak/>
        <w:t xml:space="preserve">ним договора поручения или доверительного управления. Совершение сделок, направленных на содержание и удовлетворение бытовых потребностей подопечного, осуществляется попечителем (помощником) с его устного согласия.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Патронаж над дееспособным физическим лицом, установленный в соответствии с частью (1), прекращается по его требованию.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Попечитель (помощник) лица, находящегося под патронажем, освобождается от выполнения возложенных на него обязанностей в случаях, предусмотренных частями (4) и (5) статьи 46.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49.</w:t>
      </w:r>
      <w:r w:rsidRPr="00182075">
        <w:rPr>
          <w:rFonts w:ascii="Times New Roman" w:eastAsia="Times New Roman" w:hAnsi="Times New Roman" w:cs="Times New Roman"/>
          <w:sz w:val="24"/>
          <w:szCs w:val="24"/>
        </w:rPr>
        <w:t xml:space="preserve"> Признание лица безвестно отсутствующим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Физическое лицо может быть признано безвестно отсутствующим в случае его отсутствия в месте его жительства и истечения не менее одного года со дня получения последних сведений о месте его пребывания. Лицо признается безвестно отсутствующим судебной инстанцией по заявлению заинтересованного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невозможности установить день получения последних сведений об отсутствующем началом исчисления годичного срока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50.</w:t>
      </w:r>
      <w:r w:rsidRPr="00182075">
        <w:rPr>
          <w:rFonts w:ascii="Times New Roman" w:eastAsia="Times New Roman" w:hAnsi="Times New Roman" w:cs="Times New Roman"/>
          <w:sz w:val="24"/>
          <w:szCs w:val="24"/>
        </w:rPr>
        <w:t xml:space="preserve"> Защита имущества лица, признанного безвестно отсутствующим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необходимости постоянного управления имуществом лица, признанного безвестно отсутствующим, судебная инстанция назначает управляющего, с которым орган опеки и попечительства заключает договор доверительного управления. По требованию заинтересованных лиц судебная инстанция может назначить управляющего и до истечения одного года со дня получения последних сведений о месте пребывания безвестно отсутствующего.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Признание лица безвестно отсутствующим не влечет изменения или прекращения его прав 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51.</w:t>
      </w:r>
      <w:r w:rsidRPr="00182075">
        <w:rPr>
          <w:rFonts w:ascii="Times New Roman" w:eastAsia="Times New Roman" w:hAnsi="Times New Roman" w:cs="Times New Roman"/>
          <w:sz w:val="24"/>
          <w:szCs w:val="24"/>
        </w:rPr>
        <w:t xml:space="preserve"> Последствия явки лица, признанного безвестно отсутствующим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явки лица, признанного безвестно отсутствующим, либо появления сведений о месте его пребывания судебная инстанция по заявлению заинтересованного лица отменяет решение о признании его безвестно отсутствующим и упраздняет при необходимости доверительное управление его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Лицо, признанное безвестно отсутствующим, может потребовать от доверительного управляющего возмещения убытков, причиненных ненадлежащим управлением его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52.</w:t>
      </w:r>
      <w:r w:rsidRPr="00182075">
        <w:rPr>
          <w:rFonts w:ascii="Times New Roman" w:eastAsia="Times New Roman" w:hAnsi="Times New Roman" w:cs="Times New Roman"/>
          <w:sz w:val="24"/>
          <w:szCs w:val="24"/>
        </w:rPr>
        <w:t xml:space="preserve"> Объявление лица умершим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Лицо может быть объявлено решением судебной инстанции умершим, если в месте его жительства нет сведений о месте его пребывания в течение трех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Военнослужащий или иное лицо, пропавшие без вести в связи с военными действиями, могут быть объявлены умершими не ранее чем по истечении двух лет со дня окончания военных действий.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Днем смерти лица, объявленного умершим, считается день вступления в законную силу судебного решения об объявлении его умершим. В случае объявления умершим лица, пропавшего без вести при обстоятельствах, угрожавших смертью или дающих основание предполагать его гибель от определенного несчастного случая, судебная инстанция может признать днем смерти день предполагаемой гибели.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(4) Объявление лица умершим влечет те же юридические последствия, что и его констатированная физическая смерть.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53.</w:t>
      </w:r>
      <w:r w:rsidRPr="00182075">
        <w:rPr>
          <w:rFonts w:ascii="Times New Roman" w:eastAsia="Times New Roman" w:hAnsi="Times New Roman" w:cs="Times New Roman"/>
          <w:sz w:val="24"/>
          <w:szCs w:val="24"/>
        </w:rPr>
        <w:t xml:space="preserve"> Последствия явки лица, объявленного умершим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явки или обнаружения места пребывания лица, объявленного умершим, судебная инстанция отменяет решение об объявлении его умершим.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Независимо от времени своей явки лицо, объявленное умершим, может потребовать от любого другого лица возврата сохранившегося имущества, которое безвозмездно перешло к этому лицу после объявления его умершим.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Лицо, к которому имущество лица, объявленного умершим, перешло по возмездным сделкам, не обязано возвратить ему это имущество, если не доказано, что, приобретая имущество, оно знало, что лицо, объявленное умершим, находится в живых. Если имущество не сохранилось, злонамеренный приобретатель обязан возместить его стоимость.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имущество лица, объявленного умершим, перешло по праву наследования к государству и было реализовано им, то после отмены решения об объявлении лица умершим ему возвращается сумма, вырученная от реализации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54.</w:t>
      </w:r>
      <w:r w:rsidRPr="00182075">
        <w:rPr>
          <w:rFonts w:ascii="Times New Roman" w:eastAsia="Times New Roman" w:hAnsi="Times New Roman" w:cs="Times New Roman"/>
          <w:sz w:val="24"/>
          <w:szCs w:val="24"/>
        </w:rPr>
        <w:t xml:space="preserve"> Государственная регистрация актов гражданского состояния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Государственной регистрации подлежат следующие акты гражданского состояния: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рождение;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усыновление (удочерение);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установление отцовства;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заключение брака;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расторжение брака;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изменение имени;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смерть.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Регистрация актов гражданского состояния производится органами записи актов гражданского состояния путем внесения соответствующих записей в регистры актов гражданского состояния и выдачи свидетельств на основании этих записей.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Органы, осуществляющие регистрацию актов гражданского состояния, порядок регистрации этих актов, порядок внесения поправок и изменений, восстановления и аннулирования записей актов гражданского состояния, формы регистров актов гражданского состояния и свидетельств, а также порядок и сроки хранения регистров актов гражданского состояния устанавливаются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Глава II</w:t>
      </w: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ЮРИДИЧЕСКОЕ ЛИЦО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Часть 1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ОСНОВНЫЕ ПОЛОЖЕНИЯ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55.</w:t>
      </w:r>
      <w:r w:rsidRPr="00182075">
        <w:rPr>
          <w:rFonts w:ascii="Times New Roman" w:eastAsia="Times New Roman" w:hAnsi="Times New Roman" w:cs="Times New Roman"/>
          <w:sz w:val="24"/>
          <w:szCs w:val="24"/>
        </w:rPr>
        <w:t xml:space="preserve"> Понятие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Юридическим лицом признается организация, которая имеет в собственности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судебной инстанции.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Юридическое лицо может быть организовано корпоративно или на основе членства, может быть зависимым или независимым от определенного числа членов, может иметь целью извлечение прибыли либо не преследовать таковой.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связи с участием в образовании имущества юридического лица его учредители (участники) имеют либо не имеют право требования в отношении этого юридического </w:t>
      </w:r>
      <w:r w:rsidRPr="00182075">
        <w:rPr>
          <w:rFonts w:ascii="Times New Roman" w:eastAsia="Times New Roman" w:hAnsi="Times New Roman" w:cs="Times New Roman"/>
          <w:sz w:val="24"/>
          <w:szCs w:val="24"/>
        </w:rPr>
        <w:lastRenderedPageBreak/>
        <w:t xml:space="preserve">лица. К юридическим лицам, в отношении которых их учредители (участники) имеют право требования, относятся хозяйственные товарищества и общества и кооперативы. К юридическим лицам, в отношении которых их учредители (участники) не имеют права требования, относятся некоммерческие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56.</w:t>
      </w:r>
      <w:r w:rsidRPr="00182075">
        <w:rPr>
          <w:rFonts w:ascii="Times New Roman" w:eastAsia="Times New Roman" w:hAnsi="Times New Roman" w:cs="Times New Roman"/>
          <w:sz w:val="24"/>
          <w:szCs w:val="24"/>
        </w:rPr>
        <w:t xml:space="preserve"> Правовой режим, применяемый к иностранным юридическим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Иностранные юридические лица приравнены в соответствии с законом к юридическим лицам Республики Молдова.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57.</w:t>
      </w:r>
      <w:r w:rsidRPr="00182075">
        <w:rPr>
          <w:rFonts w:ascii="Times New Roman" w:eastAsia="Times New Roman" w:hAnsi="Times New Roman" w:cs="Times New Roman"/>
          <w:sz w:val="24"/>
          <w:szCs w:val="24"/>
        </w:rPr>
        <w:t xml:space="preserve"> Виды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Юридические лица подразделяются на юридические лица публичного права и юридические лица частного права, выступающие в гражданских отношениях на равных началах.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58.</w:t>
      </w:r>
      <w:r w:rsidRPr="00182075">
        <w:rPr>
          <w:rFonts w:ascii="Times New Roman" w:eastAsia="Times New Roman" w:hAnsi="Times New Roman" w:cs="Times New Roman"/>
          <w:sz w:val="24"/>
          <w:szCs w:val="24"/>
        </w:rPr>
        <w:t xml:space="preserve"> Юридические лица публичного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Государство и административно-территориальные единицы участвуют в гражданских правоотношениях на равных началах с остальными субъектами права. Полномочия государства и административно-территориальных единиц в подобных отношениях осуществляют их органы в соответствии со своей компетенцией.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Органы, уполномоченные осуществлять часть функций (полномочий) Правительства, обладают правами юридического лица, только если это вытекает из положений закона либо, в случаях, прямо предусмотренных законом, - из актов органов центрального или местного публичного управления.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отступление от положений части (2), юридические лица публичного права могут создаваться и иным образом в случаях, прямо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Следующие статьи настоящей главы не применяются к юридическим лицам публичного права, за исключением прямо предусмотренных случаев.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59.</w:t>
      </w:r>
      <w:r w:rsidRPr="00182075">
        <w:rPr>
          <w:rFonts w:ascii="Times New Roman" w:eastAsia="Times New Roman" w:hAnsi="Times New Roman" w:cs="Times New Roman"/>
          <w:sz w:val="24"/>
          <w:szCs w:val="24"/>
        </w:rPr>
        <w:t xml:space="preserve"> Юридические лица частного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Юридические лица частного права могут создаваться беспрепятственно, но лишь в одной из форм,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Юридические лица частного права могут преследовать цель извлечения прибыли и не преследовать такой цели.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60.</w:t>
      </w:r>
      <w:r w:rsidRPr="00182075">
        <w:rPr>
          <w:rFonts w:ascii="Times New Roman" w:eastAsia="Times New Roman" w:hAnsi="Times New Roman" w:cs="Times New Roman"/>
          <w:sz w:val="24"/>
          <w:szCs w:val="24"/>
        </w:rPr>
        <w:t xml:space="preserve"> Правоспособность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Правоспособность юридического лица приобретается в момент его государственной регистрации и прекращается в момент его исключения из государственного реестра.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Юридическое лицо, преследующее цель извлечения прибыли, может осуществлять любую не запрещенную законом деятельность, в том числе не предусмотренную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Юридическое лицо, не преследующее цель извлечения прибыли, может осуществлять только деятельность, предусмотренную законом 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Юридические лица публичного права участвуют в гражданском обороте в той мере, в которой это служит достижению их целей. Они приравниваются к юридическим лицам частного права в той мере, в которой участвуют в гражданском обороте.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Определенные виды деятельности, перечень которых устанавливается законом, юридическое лицо может осуществлять лишь на основании специального разрешения (лицензии). Право юридического лица осуществлять деятельность, на занятие которой необходимо получение лицензии, возникает с момента получения такой лицензии или в </w:t>
      </w:r>
      <w:r w:rsidRPr="00182075">
        <w:rPr>
          <w:rFonts w:ascii="Times New Roman" w:eastAsia="Times New Roman" w:hAnsi="Times New Roman" w:cs="Times New Roman"/>
          <w:sz w:val="24"/>
          <w:szCs w:val="24"/>
        </w:rPr>
        <w:lastRenderedPageBreak/>
        <w:t xml:space="preserve">указанный в ней срок и прекращается по истечении срока действия лицензии,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Юридическое лицо может быть ограничено в правах лишь в случаях и порядке,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61.</w:t>
      </w:r>
      <w:r w:rsidRPr="00182075">
        <w:rPr>
          <w:rFonts w:ascii="Times New Roman" w:eastAsia="Times New Roman" w:hAnsi="Times New Roman" w:cs="Times New Roman"/>
          <w:sz w:val="24"/>
          <w:szCs w:val="24"/>
        </w:rPr>
        <w:t xml:space="preserve"> Дееспособность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 момента своего создания юридическое лицо осуществляет права и исполняет обязанности через управляющего.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Управляющими являются физические лица, которые в силу закона или учредительного документа назначены действовать в отношениях с третьими лицами единолично или коллегиально от имени и в интересах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Отношения между юридическим лицом и лицами, составляющими его исполнительные органы, сходны с поручением, если законом или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 случае, когда исполнительный орган не назначен, он назначается судебной инстанцией по требованию участников или кредиторов. Исполнительный орган, назначенный судебной инстанцией, отзывается последней в случае принятия решения компетентного органа юридического лица о назначении исполнительного органа.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62.</w:t>
      </w:r>
      <w:r w:rsidRPr="00182075">
        <w:rPr>
          <w:rFonts w:ascii="Times New Roman" w:eastAsia="Times New Roman" w:hAnsi="Times New Roman" w:cs="Times New Roman"/>
          <w:sz w:val="24"/>
          <w:szCs w:val="24"/>
        </w:rPr>
        <w:t xml:space="preserve"> Учредительные документы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действует на основании учредительного договора, либо учредительного договора и устава, либо только устава. Юридические лица публичного права, а в случаях, предусмотренных законом, и юридические лица частного права, не преследующие цель извлечения прибыли, действуют на основании общих норм об организациях соответствующего вида.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Учредительный договор юридического лица заключается, а устав утверждается его учредителями (участниками). Юридическое лицо, созданное одним учредителем, действует на основании устава, утвержденного этим учредителем.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Учредительные документы юридического лица должны содержать наименование и место нахождения юридического лица, порядок управления его деятельностью и другие сведения, предусмотренные законом для юридических лиц соответствующего вида. В учредительных документах юридического лица, не преследующего цель извлечения прибыли, определяются предмет и цели его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63.</w:t>
      </w:r>
      <w:r w:rsidRPr="00182075">
        <w:rPr>
          <w:rFonts w:ascii="Times New Roman" w:eastAsia="Times New Roman" w:hAnsi="Times New Roman" w:cs="Times New Roman"/>
          <w:sz w:val="24"/>
          <w:szCs w:val="24"/>
        </w:rPr>
        <w:t xml:space="preserve"> Государственная регистрация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считается созданным с момента его государственной регистрации.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Юридическое лицо публичного права считается созданным с момента вступления в силу нормативного акта, которым утверждается его регламент (положение) или устав, либо с момента, указанного в акте.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Юридическое лицо подлежит государственной регистрации в порядке, предусмотренном законом. Данные государственной регистрации включаются в государственный реестр и являются общедоступными.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Нарушение установленного законом порядка создания юридического лица или несоответствие его учредительного документа закону влечет отказ в государственной регистрации юридического лица. Отказ в регистрации по мотивам нецелесообразности создания юридического лица не допускается.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Юридическое лицо подлежит государственной перерегистрации только в случаях,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64.</w:t>
      </w:r>
      <w:r w:rsidRPr="00182075">
        <w:rPr>
          <w:rFonts w:ascii="Times New Roman" w:eastAsia="Times New Roman" w:hAnsi="Times New Roman" w:cs="Times New Roman"/>
          <w:sz w:val="24"/>
          <w:szCs w:val="24"/>
        </w:rPr>
        <w:t xml:space="preserve"> Публичность государственных реестров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До момента, когда факт зарегистрирован в государственном реестре юридических лиц и опубликован, лицо, в интересах которого этот факт подлежал регистрации, не вправе предъявлять его третьим лицам, за исключением случая, когда оно докажет, что третье лицо знало об этом факте.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факт зарегистрирован и опубликован, третье лицо должно признать его по отношению к себе. Это положение недействительно для сделок, совершенных в течение пятнадцати дней с момента опубликования, в той мере, в которой третье лицо докажет, что оно не знало и не должно было знать об этом факте.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когда факт, подлежащий регистрации, опубликован ошибочно, третье лицо может предъявить опубликованный факт лицу, в интересах которого факт подлежал регистрации, за исключением случая, когда третье лицо знало или должно было знать о его недостоверности.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65.</w:t>
      </w:r>
      <w:r w:rsidRPr="00182075">
        <w:rPr>
          <w:rFonts w:ascii="Times New Roman" w:eastAsia="Times New Roman" w:hAnsi="Times New Roman" w:cs="Times New Roman"/>
          <w:sz w:val="24"/>
          <w:szCs w:val="24"/>
        </w:rPr>
        <w:t xml:space="preserve"> Срок деятельности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Срок деятельности юридического лица неограничен, если учредительным документом не установлено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 истечении срока, установленного для существования юридического лица, оно распускается, если до этого момента в учредительный документ не внесены соответствующие изменения.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66.</w:t>
      </w:r>
      <w:r w:rsidRPr="00182075">
        <w:rPr>
          <w:rFonts w:ascii="Times New Roman" w:eastAsia="Times New Roman" w:hAnsi="Times New Roman" w:cs="Times New Roman"/>
          <w:sz w:val="24"/>
          <w:szCs w:val="24"/>
        </w:rPr>
        <w:t xml:space="preserve"> Наименование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участвует в правоотношениях только под собственным наименованием, установленным учредительным документом и зарегистрированным надлежащим образом.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Наименование юридического лица должно содержать указание на его организационно-правовую форму на государственном языке.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Юридическое лицо не может быть зарегистрировано, если его наименование совпадает с наименованием другого, ранее зарегистрированного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Запрещается использование в наименовании юридического лица слов и словосочетаний, противоречащих положениям закона или нормам нравственности, а также собственных имен, если они не совпадают с именами участников создания организации и если не имеется согласия соответствующего лица или его наследников на использование его имени.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Юридическое лицо не вправе использовать в своем наименовании слова или сокращения, которые могут ввести в заблуждение относительно его формы.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Юридическое лицо, наименование которого зарегистрировано, имеет право его использования. Лицо, использующее наименование другого юридического лица, по требованию обладателя права обязано прекратить его использование и возместить причиненные в связи с этим убытки.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Юридическое лицо обязано опубликовать объявление в Официальном мониторе Республики Молдова об изменении своего наименования под угрозой возмещения причиненных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(8) Акт, изданный юридическим лицом, должен содержать его наименование, а также государственный регистрационный номер, фискальный код и место его нахождения под угрозой возмещения причиненных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67.</w:t>
      </w:r>
      <w:r w:rsidRPr="00182075">
        <w:rPr>
          <w:rFonts w:ascii="Times New Roman" w:eastAsia="Times New Roman" w:hAnsi="Times New Roman" w:cs="Times New Roman"/>
          <w:sz w:val="24"/>
          <w:szCs w:val="24"/>
        </w:rPr>
        <w:t xml:space="preserve"> Место нахождения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имеет одно место нахождения, которое указывается в учредительном документе.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Установление и изменение места нахождения могут быть предъявлены третьим лицам с момента государственной регистрации.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Почтовым адресом юридического лица является адрес места его нахождения. Юридическое лицо вправе иметь и другие адреса для ведения переписки.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Все документы и письма, полученные по месту нахождения, считаются полученными юридическим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Юридическое лицо обязано опубликовать объявление в Официальном мониторе Республики Молдова об изменении своего места нахождения под угрозой возмещения причиненных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68.</w:t>
      </w:r>
      <w:r w:rsidRPr="00182075">
        <w:rPr>
          <w:rFonts w:ascii="Times New Roman" w:eastAsia="Times New Roman" w:hAnsi="Times New Roman" w:cs="Times New Roman"/>
          <w:sz w:val="24"/>
          <w:szCs w:val="24"/>
        </w:rPr>
        <w:t xml:space="preserve"> Ответственность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отвечает по своим обязательствам всем принадлежащим ему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Учредитель (участник) юридического лица не отвечает по обязательствам юридического лица, а юридическое лицо не отвечает по обязательствам учредителя (участника), за исключением случаев, установленных законом или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69.</w:t>
      </w:r>
      <w:r w:rsidRPr="00182075">
        <w:rPr>
          <w:rFonts w:ascii="Times New Roman" w:eastAsia="Times New Roman" w:hAnsi="Times New Roman" w:cs="Times New Roman"/>
          <w:sz w:val="24"/>
          <w:szCs w:val="24"/>
        </w:rPr>
        <w:t xml:space="preserve"> Реорганизация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Реорганизация юридического лица осуществляется путем объединения (слияния и присоединения), дробления (разделения и выделения) или преобразования.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Решение о реорганизации принимается каждым юридическим лицом в отдельности в соответствии с установленными условиями изменения учредительных документов.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случаях, установленных законом, реорганизация юридического лица путем разделения или выделения осуществляется на основании судебного решения.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вследствие объединения или дробления учреждается новое юридическое лицо, оно создается согласно условиям, предусмотренным законом для формы соответствующего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Последствия реорганизации для третьих лиц наступают лишь после государственной регистрации вновь возникших юридических лиц, за исключением реорганизации путем присоединения одного юридического лица к другому, последствия которой наступают с момента регистрации изменений в учредительных документах принимающего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70.</w:t>
      </w:r>
      <w:r w:rsidRPr="00182075">
        <w:rPr>
          <w:rFonts w:ascii="Times New Roman" w:eastAsia="Times New Roman" w:hAnsi="Times New Roman" w:cs="Times New Roman"/>
          <w:sz w:val="24"/>
          <w:szCs w:val="24"/>
        </w:rPr>
        <w:t xml:space="preserve"> Правопреемство при реорганизации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слиянии юридических лиц права и обязанности каждого из них переходят к вновь возникшему юридическому лицу в соответствии с передаточным актом.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присоединении юридического лица к другому юридическому лицу к последнему переходят права и обязанности присоединенного юридического лица в соответствии с передаточным актом.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При разделении юридического лица его права и обязанности переходят к вновь возникшим юридическим лицам в соответствии с разделительным балансом.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При выделении из состава юридического лица к каждому из существующих или создаваемых юридических лиц переходит часть прав и обязанностей реорганизованного юридического лица в соответствии с разделительным балансом.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При реорганизации юридического лица путем преобразования к вновь возникшему юридическому лицу переходят права и обязанности реорганизованного юридического лица в соответствии с передаточным актом.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71.</w:t>
      </w:r>
      <w:r w:rsidRPr="00182075">
        <w:rPr>
          <w:rFonts w:ascii="Times New Roman" w:eastAsia="Times New Roman" w:hAnsi="Times New Roman" w:cs="Times New Roman"/>
          <w:sz w:val="24"/>
          <w:szCs w:val="24"/>
        </w:rPr>
        <w:t xml:space="preserve"> Передаточный акт и разделительный баланс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Передаточный акт и разделительный баланс должны содержать положения о правопреемстве в отношении всего имущества реорганизованного юридического лица по </w:t>
      </w:r>
      <w:r w:rsidRPr="00182075">
        <w:rPr>
          <w:rFonts w:ascii="Times New Roman" w:eastAsia="Times New Roman" w:hAnsi="Times New Roman" w:cs="Times New Roman"/>
          <w:sz w:val="24"/>
          <w:szCs w:val="24"/>
        </w:rPr>
        <w:lastRenderedPageBreak/>
        <w:t xml:space="preserve">всем правам и обязанностям, касающимся всех его должников и кредиторов, включая обязанности, оспариваемые сторонами.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Передаточный акт и разделительный баланс утверждаются учредителями (участниками) юридического лица или органом юридического лица, уполномоченным на то законом или учредительным документом, принявшими решение о его реорганизации, и представляются вместе с учредительными документами вновь возникших юридических лиц для их государственной регистрации или внесения изменений в учредительные документы существующих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72.</w:t>
      </w:r>
      <w:r w:rsidRPr="00182075">
        <w:rPr>
          <w:rFonts w:ascii="Times New Roman" w:eastAsia="Times New Roman" w:hAnsi="Times New Roman" w:cs="Times New Roman"/>
          <w:sz w:val="24"/>
          <w:szCs w:val="24"/>
        </w:rPr>
        <w:t xml:space="preserve"> Гарантии прав кредиторов юридического лица при его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Исполнительный орган юридического лица, участвующего в реорганизации, обязан в пятнадцатидневный срок со дня принятия решения о реорганизации письменно уведомить всех своих известных кредиторов и опубликовать объявление о реорганизации в двух выпусках Официального монитора Республики Молдова, следующих друг за другом.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Кредиторы вправе в двухмесячный срок с момента опубликования последнего объявления потребовать от реорганизуемого юридического лица гарантий в той мере, в которой они не могут добиваться удовлетворения своих требований. Кредиторы имеют право обеспечения только в случае, если докажут, что реорганизация ставит под угрозу удовлетворение их требований.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Кредиторы вправе проинформировать орган государственной регистрации о своих требованиях к реорганизуемому должнику.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передаточный акт и разделительный баланс не дают возможности определить правопреемника, юридические лица, участвующие в реорганизации, несут солидарную ответственность по обязательствам, возникшим до их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Члены исполнительного органа юридического лица, участвующего в реорганизации, несут солидарную ответственность за убытки, причиненные реорганизацией участникам или кредиторам реорганизованного юридического лица, в течение трех лет с момента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73.</w:t>
      </w:r>
      <w:r w:rsidRPr="00182075">
        <w:rPr>
          <w:rFonts w:ascii="Times New Roman" w:eastAsia="Times New Roman" w:hAnsi="Times New Roman" w:cs="Times New Roman"/>
          <w:sz w:val="24"/>
          <w:szCs w:val="24"/>
        </w:rPr>
        <w:t xml:space="preserve"> Объединение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Объединение юридических лиц осуществляется путем слияния или присоединения.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Следствием слияния является прекращение существования сливающихся юридических лиц и переход их прав и обязанностей в полном объеме к вновь возникшему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Следствием присоединения является прекращение существования присоединяющихся юридических лиц и переход их прав и обязанностей в полном объеме к принимающему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 случаях, установленных законом, объединение юридических лиц путем слияния может быть обусловлено наличием разрешения компетентного государственного органа.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74.</w:t>
      </w:r>
      <w:r w:rsidRPr="00182075">
        <w:rPr>
          <w:rFonts w:ascii="Times New Roman" w:eastAsia="Times New Roman" w:hAnsi="Times New Roman" w:cs="Times New Roman"/>
          <w:sz w:val="24"/>
          <w:szCs w:val="24"/>
        </w:rPr>
        <w:t xml:space="preserve"> Проект договора об объединении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целях объединения уполномоченный орган юридического лица разрабатывает проект договора об объединении.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Проект договора об объединении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форму (вид)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наименование и место нахождения каждого юридического лица - участника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обоснование и условия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имущество, которое передается юридическому лицу - приобретателю;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e) стоимостное соотношение долей;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дату составления передаточного акта, единую для всех юридических лиц - участников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юридические лица объединяются путем слияния, в проекте договора об объединении должны быть указаны также наименование, место нахождения и исполнительный орган создаваемого юридического лица. К проекту договора об объединении прилагается проект учредительного документа создаваемого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Проект договора об объединении составляется в письменной форме.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Если в утвержденном договоре об объединении содержится какое-либо условие, он расторгается обратной силой в случае невыполнения условия в течение одного года со дня утверждения. Договор может предусматривать более короткий срок или предупредительный срок.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75.</w:t>
      </w:r>
      <w:r w:rsidRPr="00182075">
        <w:rPr>
          <w:rFonts w:ascii="Times New Roman" w:eastAsia="Times New Roman" w:hAnsi="Times New Roman" w:cs="Times New Roman"/>
          <w:sz w:val="24"/>
          <w:szCs w:val="24"/>
        </w:rPr>
        <w:t xml:space="preserve"> Решение об объединении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Договор об объединении имеет силу лишь при условии утверждения его общими собраниями участников каждого юридического лица - участника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Решение о слиянии принимается двумя третями общего числа голосов участников, если учредительным документом не предусмотрено большее количество голосов.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76.</w:t>
      </w:r>
      <w:r w:rsidRPr="00182075">
        <w:rPr>
          <w:rFonts w:ascii="Times New Roman" w:eastAsia="Times New Roman" w:hAnsi="Times New Roman" w:cs="Times New Roman"/>
          <w:sz w:val="24"/>
          <w:szCs w:val="24"/>
        </w:rPr>
        <w:t xml:space="preserve"> Заявление о регистрации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 истечении трех месяцев со дня последнего опубликования объявления об объединении исполнительный орган присоединяемого юридического лица или юридического лица, участвующего в слиянии, подает в соответствующий орган государственной регистрации заявление о регистрации объединения. К заявлению прилагаются: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заверенная копия договора об объединении;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решение каждого юридического лица - участника об объединении;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доказательство предоставления согласованных с кредиторами гарантий или уплаты долгов;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разрешение на объединение - в случае необходимости.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 истечении срока, предусмотренного в части (1), исполнительный орган принимающего юридического лица или юридических лиц, участвующих в слиянии, подает заявление о регистрации в орган государственной регистрации, в котором зарегистрировано принимающее юридическое лицо или в котором подлежит регистрации вновь возникшее юридическое лицо. К заявлению прилагаются документы, указанные в части (1). Создаваемое юридическое лицо прилагает также документы, необходимые для регистрации юридического лица соответствующего вида.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77.</w:t>
      </w:r>
      <w:r w:rsidRPr="00182075">
        <w:rPr>
          <w:rFonts w:ascii="Times New Roman" w:eastAsia="Times New Roman" w:hAnsi="Times New Roman" w:cs="Times New Roman"/>
          <w:sz w:val="24"/>
          <w:szCs w:val="24"/>
        </w:rPr>
        <w:t xml:space="preserve"> Регистрация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Объединение регистрируется в органе государственной регистрации, в котором зарегистрировано принимающее юридическое лицо или в котором подлежит регистрации вновь возникшее юридическое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Орган государственной регистрации, в котором зарегистрировано принимающее юридическое лицо или вновь возникшее юридическое лицо, информирует орган государственной регистрации, в котором зарегистрировано присоединяемое юридическое лицо или сливающиеся юридические лица, о регистрации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Орган государственной регистрации, в котором зарегистрировано присоединяемое юридическое лицо или сливающиеся юридические лица, вносит в государственный реестр дату присоединения или слияния и направляет органу </w:t>
      </w:r>
      <w:r w:rsidRPr="00182075">
        <w:rPr>
          <w:rFonts w:ascii="Times New Roman" w:eastAsia="Times New Roman" w:hAnsi="Times New Roman" w:cs="Times New Roman"/>
          <w:sz w:val="24"/>
          <w:szCs w:val="24"/>
        </w:rPr>
        <w:lastRenderedPageBreak/>
        <w:t xml:space="preserve">государственной регистрации, зарегистрировавшему объединение, все документы распущенных юридических лиц на хранение.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После регистрации, осуществленной согласно части (1), присоединенные юридические лица или юридические лица, объединившиеся путем слияния, считаются распущенными и исключаются из государственного реестра.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78.</w:t>
      </w:r>
      <w:r w:rsidRPr="00182075">
        <w:rPr>
          <w:rFonts w:ascii="Times New Roman" w:eastAsia="Times New Roman" w:hAnsi="Times New Roman" w:cs="Times New Roman"/>
          <w:sz w:val="24"/>
          <w:szCs w:val="24"/>
        </w:rPr>
        <w:t xml:space="preserve"> Последствия объединения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 момента регистрации объединения имущество присоединенного юридического лица или юридических лиц, участвующих в слиянии, переходит к принимающему юридическому лицу или к вновь возникшему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После регистрации объединения принимающее юридическое лицо или вновь возникшее юридическое лицо включает в свой баланс активы и пассивы присоединенного юридического лица или юридических лиц, объединившихся путем слияния, а имущество, подлежащее регистрации, регистрируется как имущество принимающего юридического лица или вновь возникшего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79.</w:t>
      </w:r>
      <w:r w:rsidRPr="00182075">
        <w:rPr>
          <w:rFonts w:ascii="Times New Roman" w:eastAsia="Times New Roman" w:hAnsi="Times New Roman" w:cs="Times New Roman"/>
          <w:sz w:val="24"/>
          <w:szCs w:val="24"/>
        </w:rPr>
        <w:t xml:space="preserve"> Дробление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Дробление юридического лица осуществляется путем разделения или выделения.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Следствием разделения является прекращение существования юридического лица и переход его прав и обязанностей к двум или более вновь возникшим юридическим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Следствием выделения является отделение части имущества юридического лица, не прекращающего свое существование, и передача его одному или нескольким существующим или вновь возникшим юридическим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80.</w:t>
      </w:r>
      <w:r w:rsidRPr="00182075">
        <w:rPr>
          <w:rFonts w:ascii="Times New Roman" w:eastAsia="Times New Roman" w:hAnsi="Times New Roman" w:cs="Times New Roman"/>
          <w:sz w:val="24"/>
          <w:szCs w:val="24"/>
        </w:rPr>
        <w:t xml:space="preserve"> Проект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Проект дробления юридического лица разрабатывается его исполнительным органом.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Проект дробления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форму (вид)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наименование и место нахождения раздробляемого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наименование и место нахождения юридических лиц, которые создаются вследствие дробления или которым передается часть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часть имущества, которая передается;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число участников, которые переходят к создаваемому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стоимостное соотношение долей;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порядок и срок передачи долей раздробляемых юридических лиц, преследующих цель извлечения прибыли, и получения долей создаваемых или существующих юридических лиц, преследующих цель извлечения прибыли; дату, с которой эти доли дают право на дивиденды;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дату составления разделительного баланса;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последствия дробления для работников.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Проект дробления составляется в письменной форме.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К проекту дробления прилагается в случае необходимости проект учредительного документа создаваемого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81.</w:t>
      </w:r>
      <w:r w:rsidRPr="00182075">
        <w:rPr>
          <w:rFonts w:ascii="Times New Roman" w:eastAsia="Times New Roman" w:hAnsi="Times New Roman" w:cs="Times New Roman"/>
          <w:sz w:val="24"/>
          <w:szCs w:val="24"/>
        </w:rPr>
        <w:t xml:space="preserve"> Утверждение проекта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Проект дробления утверждается на общем собрании участников двумя третями общего числа голосов, если учредительным документом не предусмотрено большее количество голосов.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Общее собрание участников большинством голосов, указанным в части (1), утверждает учредительный документ вновь создаваемого юридического лица и назначает его исполнительный орган.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82.</w:t>
      </w:r>
      <w:r w:rsidRPr="00182075">
        <w:rPr>
          <w:rFonts w:ascii="Times New Roman" w:eastAsia="Times New Roman" w:hAnsi="Times New Roman" w:cs="Times New Roman"/>
          <w:sz w:val="24"/>
          <w:szCs w:val="24"/>
        </w:rPr>
        <w:t xml:space="preserve"> Заявление о регистрации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 истечении трех месяцев со дня последнего опубликования объявления о дроблении исполнительный орган раздробляемого юридического лица подает одно заявление о регистрации дробления в орган государственной регистрации, в котором оно зарегистрировано, и другое заявление - в орган государственной регистрации, в котором подлежит регистрации вновь создаваемое юридическое лицо либо зарегистрировано юридическое лицо, к которому переходит часть имущества. К заявлению прилагаются проект дробления, подписанный представителями участвующих юридических лиц, и доказательство предоставления согласованных с кредиторами гарантий или уплаты долгов.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 заявлению, поданному в орган государственной регистрации, в котором подлежит регистрации вновь создаваемое юридическое лицо, прилагаются также документы, необходимые для регистрации юридического лица соответствующего вида.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83.</w:t>
      </w:r>
      <w:r w:rsidRPr="00182075">
        <w:rPr>
          <w:rFonts w:ascii="Times New Roman" w:eastAsia="Times New Roman" w:hAnsi="Times New Roman" w:cs="Times New Roman"/>
          <w:sz w:val="24"/>
          <w:szCs w:val="24"/>
        </w:rPr>
        <w:t xml:space="preserve"> Регистрация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Регистрация дробления осуществляется в органе государственной регистрации, в котором зарегистрировано раздробленное юридическое лицо. Регистрация дробления осуществляется только после регистрации вновь созданных юридических лиц или после регистрации изменения учредительного документа юридического лица, которому передается часть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Орган государственной регистрации, в котором подлежит регистрации вновь создаваемое юридическое лицо или юридическое лицо, которому передается часть имущества, информирует орган государственной регистрации, в котором зарегистрировано раздробленное юридическое лицо, о регистрации вновь возникшего юридического лица или о внесении изменений в учредительный документ юридического лица, которому передается часть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Орган государственной регистрации, в котором зарегистрировано раздробленное юридическое лицо, регистрирует дробление и в случае необходимости исключает разделившееся юридическое лицо и информирует об этом орган государственной регистрации, зарегистрировавший вновь возникшее юридическое лицо, или орган государственной регистрации, зарегистрировавший юридическое лицо, которому передается часть имущества. Последние регистрируют дату осуществления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Дробление имеет силу с момента регистрации в органе государственной регистрации, в котором зарегистрировано раздробленное юридическое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После регистрации, осуществленной согласно части (1), разделившееся юридическое лицо считается распущенным и исключается из государственного реестра.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84.</w:t>
      </w:r>
      <w:r w:rsidRPr="00182075">
        <w:rPr>
          <w:rFonts w:ascii="Times New Roman" w:eastAsia="Times New Roman" w:hAnsi="Times New Roman" w:cs="Times New Roman"/>
          <w:sz w:val="24"/>
          <w:szCs w:val="24"/>
        </w:rPr>
        <w:t xml:space="preserve"> Последствия дробления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 момента регистрации дробления имущество раздробленного юридического лица либо его часть переходит к вновь возникшему или существующему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Вновь возникшее или существующее юридическое лицо получает по передаточному акту и включает в свой баланс полученное имущество и в случае необходимости регистрирует имущество, подлежащее регистрации.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85.</w:t>
      </w:r>
      <w:r w:rsidRPr="00182075">
        <w:rPr>
          <w:rFonts w:ascii="Times New Roman" w:eastAsia="Times New Roman" w:hAnsi="Times New Roman" w:cs="Times New Roman"/>
          <w:sz w:val="24"/>
          <w:szCs w:val="24"/>
        </w:rPr>
        <w:t xml:space="preserve"> Преобразование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Следствием преобразования юридического лица является изменение его организационно-правовой формы, осуществляемое путем изменения учредительного документа в соответствии с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преобразовании юридического лица должны соблюдаться условия, предусмотренные законом для той организационно-правовой формы, в которую оно преобразовывается.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86.</w:t>
      </w:r>
      <w:r w:rsidRPr="00182075">
        <w:rPr>
          <w:rFonts w:ascii="Times New Roman" w:eastAsia="Times New Roman" w:hAnsi="Times New Roman" w:cs="Times New Roman"/>
          <w:sz w:val="24"/>
          <w:szCs w:val="24"/>
        </w:rPr>
        <w:t xml:space="preserve"> Роспуск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Юридическое лицо распускается вследствие: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истечения срока, на который оно создано;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достижения цели, для которой оно было создано, или невозможности ее достижения;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решения компетентного органа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судебного решения в случаях, предусмотренных статьей 87;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несостоятельности или прекращения процесса несостоятельности в связи с недостаточностью дебиторской массы;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того, что юридическое лицо, не преследующее цель извлечения прибыли, или кооператив остались без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других случаев, предусмотренных законом или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Роспуск юридического лица влечет открытие процедуры ликвидации, за исключением случаев объединения и дробления, следствием которых являются роспуск юридического лица, прекращающего свое существование, без его ликвидации и передача всего его имущества в том состоянии, в котором оно находилось в момент объединения или дробления, юридическим лицам - приобретателям.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Юридическое лицо продолжает существовать и после роспуска в той мере, в которой это необходимо для ликвидации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 момента роспуска управляющий не вправе совершать новые операции; в противном случае он несет индивидуальную и солидарную ответственность за совершенные операции. Это положение применяется со дня истечения срока, на который создано лицо, либо со дня принятия решения о роспуске общим собранием участников или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Компетентный орган юридического лица может пересмотреть свое решение о ликвидации или реорганизации, если только имущество не распределено между участниками этого лица или не передано другим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Со дня роспуска юридического лица его управляющий становится его ликвидатором, если только компетентным органом или судебной инстанцией не назначено ликвидатором другое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87.</w:t>
      </w:r>
      <w:r w:rsidRPr="00182075">
        <w:rPr>
          <w:rFonts w:ascii="Times New Roman" w:eastAsia="Times New Roman" w:hAnsi="Times New Roman" w:cs="Times New Roman"/>
          <w:sz w:val="24"/>
          <w:szCs w:val="24"/>
        </w:rPr>
        <w:t xml:space="preserve"> Роспуск юридического лица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Судебная инстанция распускает юридическое лицо, если: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его создание сопряжено с нарушениями;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его учредительный документ не соответствует требованиям закона;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оно не соответствует требованиям закона, касающимся его организационно-правовой формы;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осуществляемая им деятельность нарушает правопорядок;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имеются иные основания, предусмотренные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Судебная инстанция не распускает юридическое лицо, если по истечении предоставленного ею срока это лицо становится соответствующим требованиям закона.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Судебная инстанция может распустить юридическое лицо, если оно нарушает запреты, установленные настоящим кодексом в отношении его организационно-правовой формы, либо своей деятельностью грубо нарушает учредительный документ.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(4) Решение о роспуске юридического лица выносится по требованию участника, прокурора либо Министерства юстиции.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88.</w:t>
      </w:r>
      <w:r w:rsidRPr="00182075">
        <w:rPr>
          <w:rFonts w:ascii="Times New Roman" w:eastAsia="Times New Roman" w:hAnsi="Times New Roman" w:cs="Times New Roman"/>
          <w:sz w:val="24"/>
          <w:szCs w:val="24"/>
        </w:rPr>
        <w:t xml:space="preserve"> Доверительное управление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Судебная инстанция, рассматривающая требование о роспуске юридического лица, может по требованию установить доверительное управление его имуществом. В определении указывается дата установления доверительного управления. Судебная инстанция назначает одного или нескольких доверительных управляющих, определяет пределы их полномочий и размер вознаграждения 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судебной инстанцией не установлено иное, органы юридического лица не могут принимать решения без предварительного согласия доверительного управляющего, а лица, наделенные правом представлять юридическое лицо, не могут заключать сделки без участия доверительного управляющего.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Определение судебной инстанции об установлении доверительного управления может быть в любой момент изменено или отменено ею. Доверительное управление прекращается с момента вступления в законную силу судебного решения о роспуске.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Доверительный управляющий уведомляет орган государственной регистрации, в котором зарегистрировано юридическое лицо, об определении судебной инстанции и сообщает сведения о себе, которые требуются от управляющего.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Сделка, совершенная юридическим лицом до регистрации доверительного управления без учета ограничений, связанных с установлением доверительного управления, является действительной, если другая сторона не знала и не должна была знать об учреждении доверительного управления.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89.</w:t>
      </w:r>
      <w:r w:rsidRPr="00182075">
        <w:rPr>
          <w:rFonts w:ascii="Times New Roman" w:eastAsia="Times New Roman" w:hAnsi="Times New Roman" w:cs="Times New Roman"/>
          <w:sz w:val="24"/>
          <w:szCs w:val="24"/>
        </w:rPr>
        <w:t xml:space="preserve"> Регистрация роспуска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когда юридическое лицо распускается по одному из оснований, предусмотренных пунктами а) - c), f) и g) части (1) статьи 86, его исполнительный орган подает заявление о роспуске в орган государственной регистрации, в котором зарегистрировано юридическое лицо. В случае, когда юридическое лицо распускается на основании решения общего собрания участников, это решение прилагается к заявлению.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случае роспуска судебным решением судебная инстанция передает копию вступившего в законную силу решения органу государственной регистрации, в котором зарегистрировано распускаемое юридическое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Заявление исполнительного органа юридического лица о роспуске и судебное решение являются основанием для регистрации роспуска.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Со дня регистрации роспуска в документах и информациях, исходящих от юридического лица, к его наименованию должно добавляться словосочетание "в процессе ликвидации" на государственном языке ("în lichidare"). В противном случае ликвидатор юридического лица несет индивидуальную ответственность за убытки, причиненные третьим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90.</w:t>
      </w:r>
      <w:r w:rsidRPr="00182075">
        <w:rPr>
          <w:rFonts w:ascii="Times New Roman" w:eastAsia="Times New Roman" w:hAnsi="Times New Roman" w:cs="Times New Roman"/>
          <w:sz w:val="24"/>
          <w:szCs w:val="24"/>
        </w:rPr>
        <w:t xml:space="preserve"> Ликвидатор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Ликвидатором может быть совершеннолетнее физическое лицо, обладающее полной дееспособностью, являющееся гражданином Республики Молдова и проживающее на ее территории. Законом могут быть установлены дополнительные условия для исполнения функций ликвидатора.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Ликвидатор уведомляет о своем назначении орган государственной регистрации, в котором зарегистрировано юридическое лицо, и сообщает сведения о себе, которые требуются от управляющего. Ликвидатор прилагает решение о своем назначении в качестве ликвидатора.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реестр вносятся имя, место жительства, номер удостоверения личности и идентификационный номер, подпись ликвидатора.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(4) Ликвидатор имеет те же полномочия, обязанности и ответственность, что и управляющий, в той мере, в которой они совместимы с деятельностью ликвидатора.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В случае назначения нескольких ликвидаторов они представляют юридическое лицо совместно, если учредительным документом или решением об их назначении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Незамедлительно после начала исполнения обязанностей ликвидатор совместно с управляющим проводит инвентаризацию, составляет баланс, отражающий точное состояние активов и пассивов, и подписывает их.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Ликвидатор завершает текущие операции, реализует требования, переводит в денежные средства иное имущество и удовлетворяет требования кредиторов. В той мере, в которой это необходимо для ликвидации, он вправе совершать новые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(8) Ликвидатор обязан принять и сохранить имущество юридического лица, его реестры и документы и вести реестр всех ликвидационных операций в хронологическом порядке.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(9) Ликвидатор может быть в любой момент отозван от исполнения обязанностей назначившими его органом или судебной инстанцией. Тем же решением назначается другой ликвидатор. Отозванный ликвидатор представляет ликвидатору-преемнику отчет о проведенной им работе. Если преемник назначен судебной инстанцией, отчет представляется 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(10) Вознаграждение ликвидатору устанавливается назначившими его органом или судебной инстанцией, за исключением случаев,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91.</w:t>
      </w:r>
      <w:r w:rsidRPr="00182075">
        <w:rPr>
          <w:rFonts w:ascii="Times New Roman" w:eastAsia="Times New Roman" w:hAnsi="Times New Roman" w:cs="Times New Roman"/>
          <w:sz w:val="24"/>
          <w:szCs w:val="24"/>
        </w:rPr>
        <w:t xml:space="preserve"> Информирование кредиторов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После регистрации своего назначения ликвидатор опубликовывает в двух выпусках Официального монитора Республики Молдова, следующих друг за другом, объявление о ликвидации юридического лица и в пятнадцатидневный срок уведомляет каждого известного ему кредитора о ликвидации юридического лица и о сроке предъявления требований.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92.</w:t>
      </w:r>
      <w:r w:rsidRPr="00182075">
        <w:rPr>
          <w:rFonts w:ascii="Times New Roman" w:eastAsia="Times New Roman" w:hAnsi="Times New Roman" w:cs="Times New Roman"/>
          <w:sz w:val="24"/>
          <w:szCs w:val="24"/>
        </w:rPr>
        <w:t xml:space="preserve"> Срок предъявления требований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Срок предъявления требований составляет шесть месяцев со дня последнего опубликования объявления в Официальном мониторе Республики Молдова. Решением о ликвидации может быть предусмотрен и более длительный срок.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случае отклонения требования ликвидатором кредитор вправе под угрозой утраты права в тридцатидневный срок со дня извещения об отклонении требования предъявить иск в судебную инстанцию.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93.</w:t>
      </w:r>
      <w:r w:rsidRPr="00182075">
        <w:rPr>
          <w:rFonts w:ascii="Times New Roman" w:eastAsia="Times New Roman" w:hAnsi="Times New Roman" w:cs="Times New Roman"/>
          <w:sz w:val="24"/>
          <w:szCs w:val="24"/>
        </w:rPr>
        <w:t xml:space="preserve"> Проект ликвидационного баланса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пятнадцатидневный срок со дня истечения срока для предъявления требований ликвидатор обязан составить проект ликвидационного баланса, отражающий балансовую и рыночную стоимость активов юридического лица, включая требования, долговые обязательства юридического лица, признанные ликвидатором, и долговые обязательства, находящиеся в процессе рассмотрения судебной инстанцией.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Проект ликвидационного баланса представляется для утверждения органу или судебной инстанции, назначившим ликвидатора.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из проекта ликвидационного баланса следует, что пассивы преобладают над активами, ликвидатор обязан объявить о несостоятельности. С согласия всех кредиторов ликвидатор вправе продолжить процедуру ликвидации без возбуждения процесса несостоятельности.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94.</w:t>
      </w:r>
      <w:r w:rsidRPr="00182075">
        <w:rPr>
          <w:rFonts w:ascii="Times New Roman" w:eastAsia="Times New Roman" w:hAnsi="Times New Roman" w:cs="Times New Roman"/>
          <w:sz w:val="24"/>
          <w:szCs w:val="24"/>
        </w:rPr>
        <w:t xml:space="preserve"> Защита прав должников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Решение о реорганизации или ликвидации вне процесса несостоятельности не влечет наступления срока исполнения требований, по которым срок погашения не наступил.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95.</w:t>
      </w:r>
      <w:r w:rsidRPr="00182075">
        <w:rPr>
          <w:rFonts w:ascii="Times New Roman" w:eastAsia="Times New Roman" w:hAnsi="Times New Roman" w:cs="Times New Roman"/>
          <w:sz w:val="24"/>
          <w:szCs w:val="24"/>
        </w:rPr>
        <w:t xml:space="preserve"> Депонирование сумм задолженностей перед кредиторами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Суммы задолженностей перед известными кредиторами, не предъявившими требования, и кредиторами, не явившимися для принятия исполнения, депонируются на банковские счета на имена кредиторов.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96.</w:t>
      </w:r>
      <w:r w:rsidRPr="00182075">
        <w:rPr>
          <w:rFonts w:ascii="Times New Roman" w:eastAsia="Times New Roman" w:hAnsi="Times New Roman" w:cs="Times New Roman"/>
          <w:sz w:val="24"/>
          <w:szCs w:val="24"/>
        </w:rPr>
        <w:t xml:space="preserve"> Распределение активов юридических лиц, преследующих цель извлечения прибыли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роспуске юридического лица, преследующего цель извлечения прибыли, активы, оставшиеся после удовлетворения требований кредиторов, передаются ликвидатором участникам юридического лица пропорционально их долям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Ликвидатор осуществляет расчеты и составляет отчет о ликвидации, которые отражают размер и состав оставшихся активов. Если право на активы юридического лица имеют двое или более участников, ликвидатор составляет проект распределения активов, в котором устанавливаются принципы их распределения.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Ликвидатор распущенного юридического лица с согласия участников может не производить отчуждение его имущества, если реализация последнего не является необходимой для удовлетворения требований кредиторов.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Проект распределения активов, расчеты и отчет о ликвидации представляются для утверждения органу или судебной инстанции, назначившим ликвидатора. Орган или судебная инстанция, назначившие ликвидатора, могут внести изменения в проект распределения с учетом волеизъявления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97.</w:t>
      </w:r>
      <w:r w:rsidRPr="00182075">
        <w:rPr>
          <w:rFonts w:ascii="Times New Roman" w:eastAsia="Times New Roman" w:hAnsi="Times New Roman" w:cs="Times New Roman"/>
          <w:sz w:val="24"/>
          <w:szCs w:val="24"/>
        </w:rPr>
        <w:t xml:space="preserve"> Распределение активов юридических лиц, не преследующих цель извлечения прибыли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Активы, оставшиеся после удовлетворения требований кредиторов юридического лица, не преследующего цель извлечения прибыли, распределяются между лицами, которые согласно учредительному документу или, в случае, предусмотренном учредительным документом, согласно решению общего собрания имеют право на них.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юридическое лицо, не преследующее цель извлечения прибыли, создано исключительно для удовлетворения интересов его участников и учредительный документ или решение общего собрания не предусматривают лиц, имеющих право на активы распущенного юридического лица, не преследующего цель извлечения прибыли, все лица, которые в момент роспуска являлись его участниками, имеют право на оставшееся имущество. Активы распределяются между этими лицами пропорционально.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активы не могут быть распределены согласно положениям частей (1) и (2), они переходят к государству, которое использует их для реализации уставных целей ликвидированного юридического лица, не преследующего цель извлечения прибыли.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98.</w:t>
      </w:r>
      <w:r w:rsidRPr="00182075">
        <w:rPr>
          <w:rFonts w:ascii="Times New Roman" w:eastAsia="Times New Roman" w:hAnsi="Times New Roman" w:cs="Times New Roman"/>
          <w:sz w:val="24"/>
          <w:szCs w:val="24"/>
        </w:rPr>
        <w:t xml:space="preserve"> Срок распределения активов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Активы распущенного юридического лица не могут быть распределены лицам, имеющим на них право, иначе как после двенадцати месяцев с даты последнего опубликования объявления о роспуске и двух месяцев с момента утверждения ликвидационного баланса и плана распределения активов, если эти документы не были обжалованы в судебную инстанцию либо если жалоба была отклонена вступившим в законную силу судебным решением.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99.</w:t>
      </w:r>
      <w:r w:rsidRPr="00182075">
        <w:rPr>
          <w:rFonts w:ascii="Times New Roman" w:eastAsia="Times New Roman" w:hAnsi="Times New Roman" w:cs="Times New Roman"/>
          <w:sz w:val="24"/>
          <w:szCs w:val="24"/>
        </w:rPr>
        <w:t xml:space="preserve"> Исключение юридического лица из реестра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После распределения чистых активов ликвидатор должен подать в орган государственной регистрации заявление об исключении юридического лица из реестра.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 заявлению об исключении из реестра прилагаются все документы, необходимые для ликвидации.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100.</w:t>
      </w:r>
      <w:r w:rsidRPr="00182075">
        <w:rPr>
          <w:rFonts w:ascii="Times New Roman" w:eastAsia="Times New Roman" w:hAnsi="Times New Roman" w:cs="Times New Roman"/>
          <w:sz w:val="24"/>
          <w:szCs w:val="24"/>
        </w:rPr>
        <w:t xml:space="preserve"> Возобновление процедуры ликвидации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после исключения юридического лица из реестра объявились кредитор или лицо, имеющее право получить остаток активов, либо выявилось наличие активов, судебная инстанция может по требованию любого заинтересованного лица возобновить процедуру ликвидации и при необходимости назначить ликвидатора. В этом случае юридическое лицо считается существующим, но исключительно в целях проведения возобновленной процедуры ликвидации. Ликвидатор правомочен требовать от лиц, получивших долю активов, возврата полученного ими сверх причитающейся им доли.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На период, в течение которого юридическое лицо не существовало, приостанавливается течение срока исковой давности в отношении права предъявления иска соответствующим юридическим лицом или к соответствующему юридическому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101.</w:t>
      </w:r>
      <w:r w:rsidRPr="00182075">
        <w:rPr>
          <w:rFonts w:ascii="Times New Roman" w:eastAsia="Times New Roman" w:hAnsi="Times New Roman" w:cs="Times New Roman"/>
          <w:sz w:val="24"/>
          <w:szCs w:val="24"/>
        </w:rPr>
        <w:t xml:space="preserve"> Несостоятельность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Судебным решением юридическое лицо может быть признано несостоятельным, если оно не может исполнить платежные обязательства перед своими кредиторами. Основания и порядок признания юридического лица несостоятельным судебной инстанцией устанавливаются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102.</w:t>
      </w:r>
      <w:r w:rsidRPr="00182075">
        <w:rPr>
          <w:rFonts w:ascii="Times New Roman" w:eastAsia="Times New Roman" w:hAnsi="Times New Roman" w:cs="Times New Roman"/>
          <w:sz w:val="24"/>
          <w:szCs w:val="24"/>
        </w:rPr>
        <w:t xml:space="preserve"> Филиалы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Юридические лица могут создавать филиалы как в Республике Молдова, так и за ее пределами, если законом или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Филиал не является юридическим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103.</w:t>
      </w:r>
      <w:r w:rsidRPr="00182075">
        <w:rPr>
          <w:rFonts w:ascii="Times New Roman" w:eastAsia="Times New Roman" w:hAnsi="Times New Roman" w:cs="Times New Roman"/>
          <w:sz w:val="24"/>
          <w:szCs w:val="24"/>
        </w:rPr>
        <w:t xml:space="preserve"> Представительство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Представительством является обособленное подразделение юридического лица, расположенное вне места его нахождения, представляющее интересы юридического лица и осуществляющее их защиту.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Представительство не является юридическим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104.</w:t>
      </w:r>
      <w:r w:rsidRPr="00182075">
        <w:rPr>
          <w:rFonts w:ascii="Times New Roman" w:eastAsia="Times New Roman" w:hAnsi="Times New Roman" w:cs="Times New Roman"/>
          <w:sz w:val="24"/>
          <w:szCs w:val="24"/>
        </w:rPr>
        <w:t xml:space="preserve"> Общие положения о союзах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целях координации своей деятельности, представления и защиты общих интересов юридические лица могут создавать союзы. Если решением участников предусмотрено, что союз будет осуществлять предпринимательскую деятельность, такой союз реорганизуется в хозяйственное товарищество или общество либо кооператив в порядке, предусмотренном настоящим кодексом.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Участники союза сохраняют свою независимость и статус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Имущество, переданное союзу его учредителями (участниками), является его собственностью. Союз использует это имущество в целях, определенных его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Союз не отвечает по обязательствам своих участников. Участники союза несут субсидиарную ответственность по его обязательствам в размере и порядке, предусмотренных его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Особенности правового статуса союза юридических лиц устанавливаются настоящим кодексом и законодательством о некоммерческих организациях.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105.</w:t>
      </w:r>
      <w:r w:rsidRPr="00182075">
        <w:rPr>
          <w:rFonts w:ascii="Times New Roman" w:eastAsia="Times New Roman" w:hAnsi="Times New Roman" w:cs="Times New Roman"/>
          <w:sz w:val="24"/>
          <w:szCs w:val="24"/>
        </w:rPr>
        <w:t xml:space="preserve"> Публикации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В случае, если законом или учредительным документом предусмотрено обнародование информации юридического лица, она подлежит опубликованию в Официальном мониторе Республики Молдова. Учредительным документом может быть предусмотрено обнародование информации о юридическом лице и в других средствах массовой информации.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Часть 2</w:t>
      </w: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ХОЗЯЙСТВЕННЫЕ ТОВАРИЩЕСТВА И ОБЩЕСТВА </w:t>
      </w:r>
    </w:p>
    <w:p w:rsidR="00182075" w:rsidRPr="00182075" w:rsidRDefault="00182075" w:rsidP="00182075">
      <w:pPr>
        <w:spacing w:after="0" w:line="240" w:lineRule="auto"/>
        <w:jc w:val="center"/>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1. Основные положения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106.</w:t>
      </w:r>
      <w:r w:rsidRPr="00182075">
        <w:rPr>
          <w:rFonts w:ascii="Times New Roman" w:eastAsia="Times New Roman" w:hAnsi="Times New Roman" w:cs="Times New Roman"/>
          <w:sz w:val="24"/>
          <w:szCs w:val="24"/>
        </w:rPr>
        <w:t xml:space="preserve"> Общие положения о хозяйственных товариществах и обществах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Хозяйственными товариществами и обществами признаются коммерческие организации с состоящим из долей учредителей (участников) уставным капиталом. Имущество, созданное за счет вкладов учредителей (участников), а также приобретенное хозяйственным товариществом или обществом в процессе его деятельности, принадлежит ему на праве собственности. В случаях, предусмотренных настоящим кодексом, хозяйственное товарищество или общество может быть создано одним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Хозяйственные товарищества могут создаваться в форме полного товарищества и коммандитного товарищества, а хозяйственные общества - в форме общества с ограниченной ответственностью и акционерного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настоящим кодексом и другими законами.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Вкладом в имущество хозяйственного товарищества или общества могут быть денежные средства, ценные бумаги, другие вещи или имущественные права. Денежная оценка вклада участника хозяйственного товарищества или общества производится по соглашению между учредителями (участниками) товарищества или общества и подлежит независимой экспертной проверке (аудиту).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107.</w:t>
      </w:r>
      <w:r w:rsidRPr="00182075">
        <w:rPr>
          <w:rFonts w:ascii="Times New Roman" w:eastAsia="Times New Roman" w:hAnsi="Times New Roman" w:cs="Times New Roman"/>
          <w:sz w:val="24"/>
          <w:szCs w:val="24"/>
        </w:rPr>
        <w:t xml:space="preserve"> Учреждение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Хозяйственное товарищество или общество учреждается нотариально удостоверенным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Каждый учредитель хозяйственного товарищества или общества должен участвовать в формировании уставного капитала в размере, установленном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108.</w:t>
      </w:r>
      <w:r w:rsidRPr="00182075">
        <w:rPr>
          <w:rFonts w:ascii="Times New Roman" w:eastAsia="Times New Roman" w:hAnsi="Times New Roman" w:cs="Times New Roman"/>
          <w:sz w:val="24"/>
          <w:szCs w:val="24"/>
        </w:rPr>
        <w:t xml:space="preserve"> Учредительный документ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Учредительный документ хозяйственного товарищества или общества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имя, место и дату рождения, место жительства, гражданство и другие данные удостоверения личности учредителя - физического лица или наименование, место нахождения, страну, регистрационный номер учредителя - юридического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наименование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предмет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вклады участников, порядок и срок их внесения;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стоимость имущества, внесенного в виде вкладов в натуре, и порядок их оценки - в случае поступления подобных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место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структуру, полномочия, порядок учреждения и деятельности органов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порядок представления;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филиалы и представительства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j) другие сведения, установленные законом для соответствующего вида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Учредительный документ хозяйственного товарищества или общества может содержать отступления от положений настоящей части только в прямо предусмотренных случаях.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Учредительный документ хозяйственного товарищества или общества может содержать и другие положения, не противоречащие закону.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Учредительный документ хозяйственного товарищества или общества составляется на государственном языке и подписывается всеми учредителями.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109.</w:t>
      </w:r>
      <w:r w:rsidRPr="00182075">
        <w:rPr>
          <w:rFonts w:ascii="Times New Roman" w:eastAsia="Times New Roman" w:hAnsi="Times New Roman" w:cs="Times New Roman"/>
          <w:sz w:val="24"/>
          <w:szCs w:val="24"/>
        </w:rPr>
        <w:t xml:space="preserve"> Государственная регистрация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Хозяйственное товарищество или общество подлежит регистрации в порядке и в срок, установленные законом, в органе государственной регистрации по месту своего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регистрация не произведена в трехмесячный срок со дня нотариального удостоверения учредительного документа, участники хозяйственного товарищества или общества вправе освободить себя от обязательств, вытекающих из их вступления в товарищество или общество,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110.</w:t>
      </w:r>
      <w:r w:rsidRPr="00182075">
        <w:rPr>
          <w:rFonts w:ascii="Times New Roman" w:eastAsia="Times New Roman" w:hAnsi="Times New Roman" w:cs="Times New Roman"/>
          <w:sz w:val="24"/>
          <w:szCs w:val="24"/>
        </w:rPr>
        <w:t xml:space="preserve"> Недействительность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Хозяйственное товарищество или общество может быть признано недействительным судебным решением.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Решение о недействительности хозяйственного товарищества или общества может быть вынесено только в случае, если: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учредительный документ отсутствует или не удостоверен нотариусом;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предмет деятельности товарищества или общества незаконен или противоречит основам правопорядка;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учредительным документом не предусмотрены наименование товарищества или общества, вклады участников, размеры подписанного уставного капитала, цель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не соблюдены требования закона о минимальном размере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все учредители в момент учреждения товарищества или общества были недееспособны.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Резолютивная часть решения об объявлении товарищества или общества недействительным обнародуется в его публикациях в пятнадцатидневный срок со дня вступления решения в законную силу.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111.</w:t>
      </w:r>
      <w:r w:rsidRPr="00182075">
        <w:rPr>
          <w:rFonts w:ascii="Times New Roman" w:eastAsia="Times New Roman" w:hAnsi="Times New Roman" w:cs="Times New Roman"/>
          <w:sz w:val="24"/>
          <w:szCs w:val="24"/>
        </w:rPr>
        <w:t xml:space="preserve"> Последствия признания хозяйственного товарищества или общества недействительным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Со дня вступления в законную силу судебного решения о недействительности хозяйственное товарищество или общество распускается и вступает в процесс ликвидации. Судебным решением о признании недействительности назначается ликвидатор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Недействительность хозяйственного товарищества или общества не влияет на сделки, совершенные от его имени, за исключением случая, предусмотренного частью (3).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хозяйственное товарищество или общество, признанное недействительным, является несостоятельным, его ликвидация осуществляется в соответствии с законодательством о несостоятельности.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Участники, которым может быть вменена в вину недействительность хозяйственного товарищества или общества, несут неограниченную и солидарную </w:t>
      </w:r>
      <w:r w:rsidRPr="00182075">
        <w:rPr>
          <w:rFonts w:ascii="Times New Roman" w:eastAsia="Times New Roman" w:hAnsi="Times New Roman" w:cs="Times New Roman"/>
          <w:sz w:val="24"/>
          <w:szCs w:val="24"/>
        </w:rPr>
        <w:lastRenderedPageBreak/>
        <w:t xml:space="preserve">ответственность перед остальными участниками и третьими лицами за убытки, причиненные недействительностью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112.</w:t>
      </w:r>
      <w:r w:rsidRPr="00182075">
        <w:rPr>
          <w:rFonts w:ascii="Times New Roman" w:eastAsia="Times New Roman" w:hAnsi="Times New Roman" w:cs="Times New Roman"/>
          <w:sz w:val="24"/>
          <w:szCs w:val="24"/>
        </w:rPr>
        <w:t xml:space="preserve"> Формирование уставного капитала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Уставный капитал определяет минимальный размер активов, которыми должно обладать хозяйственное товарищество или общество.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Уставный капитал хозяйственного товарищества или общества формируется из вкладов учредителей, выраженных в леях.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Уставный капитал вносится в полном объеме не позднее чем в шестимесячный срок со дня регистрации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Единственный участник вносит вклад в полном объеме до момента регистрации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113.</w:t>
      </w:r>
      <w:r w:rsidRPr="00182075">
        <w:rPr>
          <w:rFonts w:ascii="Times New Roman" w:eastAsia="Times New Roman" w:hAnsi="Times New Roman" w:cs="Times New Roman"/>
          <w:sz w:val="24"/>
          <w:szCs w:val="24"/>
        </w:rPr>
        <w:t xml:space="preserve"> Вклад в уставный капитал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Вклад в уставный капитал хозяйственного товарищества или общества предполагается вносимым в денежном выражении,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Работы и услуги, выполненные и оказанные при учреждении и в период существования хозяйственного товарищества или общества, не считаются вкладом в формирование или увеличение его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До момента регистрации хозяйственного товарищества или общества каждый участник обязан внести наличными не менее сорока процентов подписанного вклада, если законом или учредительным документом не предусмотрен больший процент.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На вклад в уставный капитал хозяйственного товарищества или общества проценты не начисляются, за исключением случаев,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В случае, когда один из участников не внес свой вклад в установленный срок, любой участник вправе письменно потребовать от него этого, установив дополнительный срок, составляющий не менее одного месяца, и предупредив о возможности его исключения из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Если участник не внес вклад в дополнительный срок, он утрачивает право на свою долю и на внесенную часть, о чем он должен быть уведомлен.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114.</w:t>
      </w:r>
      <w:r w:rsidRPr="00182075">
        <w:rPr>
          <w:rFonts w:ascii="Times New Roman" w:eastAsia="Times New Roman" w:hAnsi="Times New Roman" w:cs="Times New Roman"/>
          <w:sz w:val="24"/>
          <w:szCs w:val="24"/>
        </w:rPr>
        <w:t xml:space="preserve"> Вклад в натуре в уставный капитал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Предметом вклада в натуре в уставный капитал хозяйственного товарищества или общества может быть любое имущество, находящееся в гражданском обороте.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Имущество считается переданным в собственность,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Не могут быть вкладами в формирование или увеличение уставного капитала хозяйственного общества требования и неимущественные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Участники полного товарищества и полные товарищи в коммандитном товариществе могут быть обязаны вносить вклад в виде работ и услуг, которые, однако, не являются вкладом в формирование или увеличение уставного капитала. В обмен на этот вклад они получают право участвовать согласно учредительному документу в распределении прибыли и активов товарищества, оставаясь при этом обязанными участвовать в потерях.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Вклад в натуре вносится в срок, установленный учредительным документом, но не позднее срока, указанного в части (3) статьи 112. В случае увеличения уставного капитала вклад вносится в срок, установленный общим собранием, но не позднее чем в шестидесятидневный срок со дня принятия решения об увеличении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(6) Стоимость вклада в натуре в уставный капитал хозяйственного товарищества или общества утверждается общим собранием.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Вклад в виде требования считается внесенным только после получения хозяйственным товариществом или обществом денежной суммы, являющейся предметом требования.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115.</w:t>
      </w:r>
      <w:r w:rsidRPr="00182075">
        <w:rPr>
          <w:rFonts w:ascii="Times New Roman" w:eastAsia="Times New Roman" w:hAnsi="Times New Roman" w:cs="Times New Roman"/>
          <w:sz w:val="24"/>
          <w:szCs w:val="24"/>
        </w:rPr>
        <w:t xml:space="preserve"> Права участников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Участники хозяйственного товарищества или общества вправе: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участвовать в управлении товариществом или обществом и в осуществлении его деятельности в порядке, установленном законом 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получать информацию о деятельности товарищества или общества и знакомиться с его бухгалтерскими книгами и иной документацией в порядке, установленном законом 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принимать участие в распределении прибыли товарищества или общества пропорционально своей доле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получать в случае ликвидации товарищества или общества часть активов, оставшихся после удовлетворения требований кредиторов, пропорционально своей доле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осуществлять иные действия, предусмотренные законом либо учредительным документом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Учредительным документом может быть предусмотрен и иной порядок распределения прибыли и активов помимо установленного в части (1), но никто не может иметь право на всю прибыль, полученную товариществом или обществом, и не может быть освобожден от потерь, понесенных товариществом или обществом.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Участники хозяйственного товарищества или общества вправе от имени товарищества или общества требовать от других участников возмещения причиненных ими убытков, если органы управления отказываются сделать это.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116.</w:t>
      </w:r>
      <w:r w:rsidRPr="00182075">
        <w:rPr>
          <w:rFonts w:ascii="Times New Roman" w:eastAsia="Times New Roman" w:hAnsi="Times New Roman" w:cs="Times New Roman"/>
          <w:sz w:val="24"/>
          <w:szCs w:val="24"/>
        </w:rPr>
        <w:t xml:space="preserve"> Обязанности участников хозяйственного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Участники хозяйственного товарищества или общества обязаны: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вносить вклады в уставный капитал в порядке, размерах, способами и в сроки, предусмотренные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не разглашать конфиденциальную информацию о деятельности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незамедлительно сообщать товариществу или обществу об изменении соответственно места жительства или места нахождения, имени или наименования, другую информацию, необходимую для осуществления прав и исполнения обязанностей товарищества или общества и его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исполнять иные обязанности, предусмотренные законом или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Без согласия хозяйственного товарищества участник не вправе осуществлять деятельность, аналогичную деятельности, которой занимается товарищество. Согласие участников предполагается до тех пор, пока не будет доказано обратное, в отношении деятельности, о которой участники были осведомлены на дату одобрения в качестве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При нарушении участником положений части (2) хозяйственное товарищество или общество может потребовать от него возмещения убытков либо уступки прав и обязанностей или выгоды, полученной в результате совершения сделок. В отношении заявления о возмещении убытков либо уступки прав и обязанностей или выгоды, полученной в результате совершения сделок, срок исковой давности составляет три месяца со дня, когда участники узнали или должны были узнать о совершении сделки, но не более одного года с даты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117.</w:t>
      </w:r>
      <w:r w:rsidRPr="00182075">
        <w:rPr>
          <w:rFonts w:ascii="Times New Roman" w:eastAsia="Times New Roman" w:hAnsi="Times New Roman" w:cs="Times New Roman"/>
          <w:sz w:val="24"/>
          <w:szCs w:val="24"/>
        </w:rPr>
        <w:t xml:space="preserve"> Аффилированные хозяйственные товарищества или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Считаются аффилированными хозяйственные товарищества или общества, которые в отношениях между собой являются: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предприятиями, находящимися в преимущественном владении, и предприятиями с преимущественным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зависимыми и преобладающими предприятиями;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предприятиями концерна;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предприятиями со взаимным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118.</w:t>
      </w:r>
      <w:r w:rsidRPr="00182075">
        <w:rPr>
          <w:rFonts w:ascii="Times New Roman" w:eastAsia="Times New Roman" w:hAnsi="Times New Roman" w:cs="Times New Roman"/>
          <w:sz w:val="24"/>
          <w:szCs w:val="24"/>
        </w:rPr>
        <w:t xml:space="preserve"> Предприятие, находящееся в преимущественном владении, и предприятие с преимущественным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большинство долей одного юридически самостоятельного предприятия либо большинство голосов в нем принадлежат другому предприятию, первое предприятие является находящимся в преимущественном владении, а второе является предприятием с преимущественным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Предприятие, находящееся в преимущественном владении, не вправе владеть прямо или косвенно долями в уставном капитале либо голосами в предприятии с преимущественным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Предприятие с преимущественным участием несет субсидиарную ответственность по обязательствам предприятия, находящегося в преимущественном владении, если последнее стало несостоятельным в результате исполнения распоряжений предприятия с преимущественным участием.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119.</w:t>
      </w:r>
      <w:r w:rsidRPr="00182075">
        <w:rPr>
          <w:rFonts w:ascii="Times New Roman" w:eastAsia="Times New Roman" w:hAnsi="Times New Roman" w:cs="Times New Roman"/>
          <w:sz w:val="24"/>
          <w:szCs w:val="24"/>
        </w:rPr>
        <w:t xml:space="preserve"> Зависимое и преобладающее предприятия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Зависимым предприятием является предприятие, на которое другое предприятие (преобладающее предприятие) может оказывать прямо или косвенно определяющее влияние.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Предполагается, что предприятие, находящееся в преимущественном владении, является зависимым от предприятия с преимущественным участием в нем.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120.</w:t>
      </w:r>
      <w:r w:rsidRPr="00182075">
        <w:rPr>
          <w:rFonts w:ascii="Times New Roman" w:eastAsia="Times New Roman" w:hAnsi="Times New Roman" w:cs="Times New Roman"/>
          <w:sz w:val="24"/>
          <w:szCs w:val="24"/>
        </w:rPr>
        <w:t xml:space="preserve"> Концерн и предприятие концерна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Несколько независимых друг от друга предприятий, объединенных под единым руководством, образуют концерн. Каждое предприятие является предприятием концерна.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Считаются образующими концерн предприятия, заключившие договор, согласно которому одно предприятие подчиняется в управлении другому предприятию либо обязуется перечислять весь доход другому предприятию или другим предприятиям, одно из которых является интегрированным (включенным) в другое.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Предполагается, что преобладающее предприятие образует совместно с зависимым предприятием концерн.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2. Полное товарищество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121.</w:t>
      </w:r>
      <w:r w:rsidRPr="00182075">
        <w:rPr>
          <w:rFonts w:ascii="Times New Roman" w:eastAsia="Times New Roman" w:hAnsi="Times New Roman" w:cs="Times New Roman"/>
          <w:sz w:val="24"/>
          <w:szCs w:val="24"/>
        </w:rPr>
        <w:t xml:space="preserve"> Общие положения о полном товариществе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Полным товариществом признается хозяйственное товарищество, участники которого в соответствии с учредительным документом занимаются предпринимательской деятельностью от имени товарищества и несут солидарную и неограниченную ответственность по его обязательствам. Условие, ограничивающее ответственность, не может быть предъявлено третьим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Число участников не может быть менее двух и более двадцати физических или юридических лиц. Физическое или юридическое лицо может быть участником только одного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Наименование полного товарищества должно содержать словосочетание "полное товарищество" на государственном языке ("societate în nume colectiv") либо аббревиатуру "S.N.C.", имена или наименования участников. Если имена или наименования всех участников не включены, в наименовании товарищества должно содержаться имя или наименование не менее чем одного участника и слова "и компания" на государственном языке ("şi compania") либо сокращение "şi Co".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122.</w:t>
      </w:r>
      <w:r w:rsidRPr="00182075">
        <w:rPr>
          <w:rFonts w:ascii="Times New Roman" w:eastAsia="Times New Roman" w:hAnsi="Times New Roman" w:cs="Times New Roman"/>
          <w:sz w:val="24"/>
          <w:szCs w:val="24"/>
        </w:rPr>
        <w:t xml:space="preserve"> Учредительный документ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Учредительный документ полного товарищества помимо сведений, указанных в части (1) статьи 108,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размер и состав уставного капитала товарищества и порядок внесения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размер и порядок изменения долей каждого из участников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ответственность участников за нарушение обязанностей по внесению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процедуру принятия решений участниками;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процедуру принятия новых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основания и процедуру выбытия и исключения участника из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Изменения в учредительный документ могут вноситься только единогласным решением всех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123.</w:t>
      </w:r>
      <w:r w:rsidRPr="00182075">
        <w:rPr>
          <w:rFonts w:ascii="Times New Roman" w:eastAsia="Times New Roman" w:hAnsi="Times New Roman" w:cs="Times New Roman"/>
          <w:sz w:val="24"/>
          <w:szCs w:val="24"/>
        </w:rPr>
        <w:t xml:space="preserve"> Управление полным товариществом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Управление полным товариществом осуществляется по общему согласию всех участников. Учредительным документом товарищества могут быть предусмотрены случаи, когда решение принимается большинством голосов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Каждый участник полного товарищества имеет один голос,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124.</w:t>
      </w:r>
      <w:r w:rsidRPr="00182075">
        <w:rPr>
          <w:rFonts w:ascii="Times New Roman" w:eastAsia="Times New Roman" w:hAnsi="Times New Roman" w:cs="Times New Roman"/>
          <w:sz w:val="24"/>
          <w:szCs w:val="24"/>
        </w:rPr>
        <w:t xml:space="preserve"> Ведение дел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Каждый участник полного товарищества вправе действовать от имени товарищества, если учредительным документом не предусмотрено, что все его участники ведут дела совместно либо что ведение дел поручается отдельным участникам или третьим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Полномочия управляющего ограничиваются предметом деятельности общества. Для совершения действий, превышающих эти пределы, необходимо согласие всех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При совместном ведении дел товарищества его участниками решения принимаются с согласия всех участников товарищества. Если ведение дел товарищества поручается его участниками одному или нескольким из них, остальные участники для совершения сделок от имени товарищества должны иметь доверенность от лиц, на которых возложено ведение дел товарищества. В отношениях с третьими лицами товарищество не вправе ссылаться на положения учредительного документа,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должно было знать об отсутствии у участника товарищества права действовать от имени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Каждый участник полного товарищества независимо от того, уполномочен он вести дела товарищества или нет, вправе знакомиться лично либо при помощи специалиста со всей документацией по ведению дел. Условие, исключающее или ограничивающее это право, ничтожно.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125.</w:t>
      </w:r>
      <w:r w:rsidRPr="00182075">
        <w:rPr>
          <w:rFonts w:ascii="Times New Roman" w:eastAsia="Times New Roman" w:hAnsi="Times New Roman" w:cs="Times New Roman"/>
          <w:sz w:val="24"/>
          <w:szCs w:val="24"/>
        </w:rPr>
        <w:t xml:space="preserve"> Представление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Правом и обязанностью представлять полное товариществo обладают все его участники.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Учредительный документ может предусматривать право одного или нескольких участников представлять товариществo. В этом случае остальные участники не имеют права представлять товариществo.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когда правом представления обладают несколько участников, каждый из них вправе действовать самостоятельно, если учредительным документом не предусмотрено, что они должны действовать совместно.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В случае назначения управляющих из числа третьих лиц право представления полного товарищества может быть оговорено в учредительном документе.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Лица, обладающие правом представления полного товарищества, обязаны уведомить о своем назначении орган государственной регистрации, в котором зарегистрировано юридическое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Положения учредительного документа, ограничивающие право участников представлять полное товариществo, не могут быть предъявлены добросовестным третьим лицам. Добросовестность предполагается.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126.</w:t>
      </w:r>
      <w:r w:rsidRPr="00182075">
        <w:rPr>
          <w:rFonts w:ascii="Times New Roman" w:eastAsia="Times New Roman" w:hAnsi="Times New Roman" w:cs="Times New Roman"/>
          <w:sz w:val="24"/>
          <w:szCs w:val="24"/>
        </w:rPr>
        <w:t xml:space="preserve"> Лишение права ведения дел полного товарищества и его представления и отказ от этого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 наличии обоснованных причин судебная инстанция по требованию любого участника может лишить лицо права ведения дел полного товарищества и его представления. Обоснованными причинами, в частности, являются грубое нарушение обязательств и невозможность исполнения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Любой участник может в любой момент отказаться от права ведения дел товарищества и его представления, обратившись с заявлением к лицам, обладающим правом ведения дел и представления.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127.</w:t>
      </w:r>
      <w:r w:rsidRPr="00182075">
        <w:rPr>
          <w:rFonts w:ascii="Times New Roman" w:eastAsia="Times New Roman" w:hAnsi="Times New Roman" w:cs="Times New Roman"/>
          <w:sz w:val="24"/>
          <w:szCs w:val="24"/>
        </w:rPr>
        <w:t xml:space="preserve"> Распределение прибыли и убытков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Прибыль и убытки полного товарищества распределяются между его участниками пропорционально их долям в уставном капитале, если учредительным документом или соглашением участников не предусмотрено иное. Соглашение об устранении участника товарищества от участия в прибыли или убытках ничтожно.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действовавший в интересах полного товарищества без полномочия, вправе в случаях, когда товарищество не одобрило совершенные им сделки, потребовать компенсации понесенных расходов в пределах прибыли либо экономии, полученных товариществом вследствие совершенных им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вследствие понесенных полным товариществом убытков стоимость его чистых активов станет меньше размера его уставного капитала, полученная товариществом прибыль не распределяется между участниками до тех пор, пока стоимость чистых активов не превысит размер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128.</w:t>
      </w:r>
      <w:r w:rsidRPr="00182075">
        <w:rPr>
          <w:rFonts w:ascii="Times New Roman" w:eastAsia="Times New Roman" w:hAnsi="Times New Roman" w:cs="Times New Roman"/>
          <w:sz w:val="24"/>
          <w:szCs w:val="24"/>
        </w:rPr>
        <w:t xml:space="preserve"> Ответственность участников полного товарищества по его обязательствам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Участники полного товарищества несут солидарную субсидиарную ответственность всем своим имуществом по обязательствам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Участник, выбывший из полного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(4) Участник, к которому предъявлен иск по обязательствам полного товарищества, вправе выдвигать только возражения, которые могли бы представить товарищество или сам участник.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Соглашение участников полного товарищества об ограничении или устранении ответственности, предусмотренной настоящей статьей, ничтожно.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129.</w:t>
      </w:r>
      <w:r w:rsidRPr="00182075">
        <w:rPr>
          <w:rFonts w:ascii="Times New Roman" w:eastAsia="Times New Roman" w:hAnsi="Times New Roman" w:cs="Times New Roman"/>
          <w:sz w:val="24"/>
          <w:szCs w:val="24"/>
        </w:rPr>
        <w:t xml:space="preserve"> Изменение состава участников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случаях выхода кого-либо из участников полного товарищества - физического лица, его смерти, признания безвестно отсутствующим или недееспособным, несостоятельности, открытия реорганизационных процедур на основании судебного решения, ликвидации участника - юридического лица или обращения кредитором одного из участников взыскания на его долю в уставном капитале товарищество может продолжить свою деятельность, если это предусмотрено учредительным документом товарищества или если решение о продолжении деятельности принято единогласно остающимися участниками.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полного товарищества может быть исключен из товарищества судебной инстанцией при наличии обоснованных причин и по единогласному решению остальных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выхода одного из участников из полного товарищества доли в уставном капитале остающихся участников соответственно увеличиваются, если учредительным документом или соглашением участников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Участник полного товарищества с согласия остальных участников может передать свою долю в уставном капитале или ее часть другому участнику или третьему лицу. С передачей доли другому лицу к нему переходят права участника, передавшего долю, в полном объеме или пропорционально переданной части.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130.</w:t>
      </w:r>
      <w:r w:rsidRPr="00182075">
        <w:rPr>
          <w:rFonts w:ascii="Times New Roman" w:eastAsia="Times New Roman" w:hAnsi="Times New Roman" w:cs="Times New Roman"/>
          <w:sz w:val="24"/>
          <w:szCs w:val="24"/>
        </w:rPr>
        <w:t xml:space="preserve"> Выход участника из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Участник полного товарищества вправе выйти из него, предварительно сообщив об этом остальным участникам не менее чем за шесть месяцев до выхода.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Соглашение между участниками полного товарищества об отказе от права выйти из товарищества ничтожно.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131.</w:t>
      </w:r>
      <w:r w:rsidRPr="00182075">
        <w:rPr>
          <w:rFonts w:ascii="Times New Roman" w:eastAsia="Times New Roman" w:hAnsi="Times New Roman" w:cs="Times New Roman"/>
          <w:sz w:val="24"/>
          <w:szCs w:val="24"/>
        </w:rPr>
        <w:t xml:space="preserve"> Последствия выбытия участника из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Участнику, выбывшему из полного товарищества, выплачивается стоимость части имущества, соответствующей доле этого участника в уставном капитале,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 соглашению участника, выбывающего из полного товарищества, с остающимися участниками выплата стоимости имущества может быть заменена выдачей имущества в натуре.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Причитающаяся выбывающему участнику часть имущества полного товарищества или ее стоимость определяется по балансу, составленному на момент его выбытия.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132.</w:t>
      </w:r>
      <w:r w:rsidRPr="00182075">
        <w:rPr>
          <w:rFonts w:ascii="Times New Roman" w:eastAsia="Times New Roman" w:hAnsi="Times New Roman" w:cs="Times New Roman"/>
          <w:sz w:val="24"/>
          <w:szCs w:val="24"/>
        </w:rPr>
        <w:t xml:space="preserve"> Смерть или реорганизация участника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Правопреемники умершего или реорганизованного участника полного товарищества могут стать участниками, если это не запрещено учредительным документом, только с согласия всех участников. Учредительный документ может предусматривать определенное большинство голосов для принятия решения о приеме правопреемника в качестве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участники полного товарищества не принимают правопреемника в качестве участника, товарищество обязано выплатить ему часть чистых активов, установленную на </w:t>
      </w:r>
      <w:r w:rsidRPr="00182075">
        <w:rPr>
          <w:rFonts w:ascii="Times New Roman" w:eastAsia="Times New Roman" w:hAnsi="Times New Roman" w:cs="Times New Roman"/>
          <w:sz w:val="24"/>
          <w:szCs w:val="24"/>
        </w:rPr>
        <w:lastRenderedPageBreak/>
        <w:t xml:space="preserve">дату смерти или реорганизации, соответствующую доле в уставном капитале, принадлежавшей умершему или реорганизованному участнику.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Правопреемник участника полного товарищества отвечает в пределах перешедшего к нему имущества по обязательствам, по которым в соответствии с частями (2) и (3) статьи 128 отвечал умерший или реорганизованный участник.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133.</w:t>
      </w:r>
      <w:r w:rsidRPr="00182075">
        <w:rPr>
          <w:rFonts w:ascii="Times New Roman" w:eastAsia="Times New Roman" w:hAnsi="Times New Roman" w:cs="Times New Roman"/>
          <w:sz w:val="24"/>
          <w:szCs w:val="24"/>
        </w:rPr>
        <w:t xml:space="preserve"> Обращение взыскания на долю участника в уставном капитале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Обращение взыскания на долю участника в уставном капитале полного товарищества по его долгам, не связанным с участием в товариществе (собственным долгам), допускается лишь при недостатке иного его имущества для покрытия долгов. Кредиторы такого участника вправе потребовать от товарищества выдела части имущества, соответствующей доле должника в уставном капитале, с целью обращения взыскания на это имущество. Подлежащая выделению часть имущества товарищества или ее стоимость определяется по балансу, составленному на момент предъявления кредиторами требования о выделении.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Обращение взыскания на имущество, соответствующее доле участника в уставном капитале полного товарищества, прекращает его участие в товариществе и влечет последствия, предусмотренные частями (2) и (3) статьи 128.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134.</w:t>
      </w:r>
      <w:r w:rsidRPr="00182075">
        <w:rPr>
          <w:rFonts w:ascii="Times New Roman" w:eastAsia="Times New Roman" w:hAnsi="Times New Roman" w:cs="Times New Roman"/>
          <w:sz w:val="24"/>
          <w:szCs w:val="24"/>
        </w:rPr>
        <w:t xml:space="preserve"> Роспуск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За исключением случаев, предусмотренных частью (1) статьи 86, полное товарищество распускается в случае, когда в нем остается единственный участник.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Последний оставшийся участник полного товарищества вправе в шестимесячный срок реорганизовать товарищество в порядке, установленном настоящим кодексом.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135.</w:t>
      </w:r>
      <w:r w:rsidRPr="00182075">
        <w:rPr>
          <w:rFonts w:ascii="Times New Roman" w:eastAsia="Times New Roman" w:hAnsi="Times New Roman" w:cs="Times New Roman"/>
          <w:sz w:val="24"/>
          <w:szCs w:val="24"/>
        </w:rPr>
        <w:t xml:space="preserve"> Реорганизация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реорганизации полного товарищества в акционерное общество, общество с ограниченной ответственностью или кооператив его участники продолжают в течение трех лет нести солидарную и неограниченную ответственность по обязательствам, возникшим до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не освобождается от ответственности и в случае, когда до истечения трехлетнего срока он произвел отчуждение права участия в уставном капитале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3. Коммандитное товарищество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136.</w:t>
      </w:r>
      <w:r w:rsidRPr="00182075">
        <w:rPr>
          <w:rFonts w:ascii="Times New Roman" w:eastAsia="Times New Roman" w:hAnsi="Times New Roman" w:cs="Times New Roman"/>
          <w:sz w:val="24"/>
          <w:szCs w:val="24"/>
        </w:rPr>
        <w:t xml:space="preserve"> Общие положения о коммандитном товариществе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солидарно и неограниченно по обязательствам товарищества (полными товарищами), имеется один или несколько участников-вкладчиков (коммандитистов), которые не принимают участия в осуществлении товариществом предпринимательской деятельности и несут риск убытков, связанных с деятельностью товарищества, в пределах сумм внесенных ими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Лицо может быть полным товарищем только в одном коммандитном товариществе. Участник полного товарищества не может быть полным товарищем в коммандитном товариществе. Полный товарищ в коммандитном товариществе не может быть участником полного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Наименование коммандитного товарищества должно содержать словосочетание "коммандитное товарищество" на государственном языке ("societate în comandită") либо аббревиатуру "S.C.", имена или наименования полных товарищей. Если имена или наименования всех полных товарищей не включены, в наименовании товарищества </w:t>
      </w:r>
      <w:r w:rsidRPr="00182075">
        <w:rPr>
          <w:rFonts w:ascii="Times New Roman" w:eastAsia="Times New Roman" w:hAnsi="Times New Roman" w:cs="Times New Roman"/>
          <w:sz w:val="24"/>
          <w:szCs w:val="24"/>
        </w:rPr>
        <w:lastRenderedPageBreak/>
        <w:t xml:space="preserve">должно содержаться имя или наименование не менее чем одного полного товарища и слова "и компания" на государственном языке ("şi compania") либо сокращение "şi Co". Если в наименование товарищества включено имя или наименование коммандитиста, он несет солидарную и неограниченную ответственность.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Положения о полном товариществе применяются к коммандитному товариществу в той мере, в которой настоящий кодекс не содержит специальных норм о коммандитном товариществе.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137.</w:t>
      </w:r>
      <w:r w:rsidRPr="00182075">
        <w:rPr>
          <w:rFonts w:ascii="Times New Roman" w:eastAsia="Times New Roman" w:hAnsi="Times New Roman" w:cs="Times New Roman"/>
          <w:sz w:val="24"/>
          <w:szCs w:val="24"/>
        </w:rPr>
        <w:t xml:space="preserve"> Учредительный документ коммандитного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Учредительный документ коммандитного товарищества помимо сведений, указанных в части (1) статьи 108,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размер и состав уставного капитала товарищества и порядок внесения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размер и порядок изменения долей каждого из полных товарищей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ответственность полных товарищей за нарушение обязанностей по внесению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совокупный размер вкладов, вносимых полными товарищами;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процедуру принятия решений участниками;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процедуру принятия новых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основания и процедуру выбытия и исключения участника из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138.</w:t>
      </w:r>
      <w:r w:rsidRPr="00182075">
        <w:rPr>
          <w:rFonts w:ascii="Times New Roman" w:eastAsia="Times New Roman" w:hAnsi="Times New Roman" w:cs="Times New Roman"/>
          <w:sz w:val="24"/>
          <w:szCs w:val="24"/>
        </w:rPr>
        <w:t xml:space="preserve"> Управление коммандитным товариществом, ведение его дел и его представление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Управление коммандитным товариществом осуществляется полными товарищами. Порядок управления им, ведения дел и представления такого товарищества полными товарищами устанавливается ими согласно положениям настоящего кодекса о полном товариществе.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Коммандитисты не вправе участвовать в управлении коммандитным товариществом и ведении его дел либо представлять его без доверенности, оспаривать действия полных товарищей по ведению дел или представлению товарищества, осуществляемые в пределах его обычной деятельности. Если действия превышают пределы обычной деятельности, необходимо решение всех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139.</w:t>
      </w:r>
      <w:r w:rsidRPr="00182075">
        <w:rPr>
          <w:rFonts w:ascii="Times New Roman" w:eastAsia="Times New Roman" w:hAnsi="Times New Roman" w:cs="Times New Roman"/>
          <w:sz w:val="24"/>
          <w:szCs w:val="24"/>
        </w:rPr>
        <w:t xml:space="preserve"> Права и обязанности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Коммандитист имеет право: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получать часть прибыли товарищества, причитающуюся на его долю в уставном капитале, в порядке, предусмотренном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знакомиться с годовыми отчетами и балансами товарищества и проверять их посредством сопоставления с данными реестров и других подтверждающих документов;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по окончании финансового года выйти из товарищества и получить часть активов товарищества, соответствующую его доле в уставном капитале, в порядке, предусмотренном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передать свою долю в уставном капитале или ее часть другому коммандитисту или, если это предусмотрено учредительным документом, третьему лицу.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Положения о запрещении конкуренции, предусмотренной частью (2) статьи 116, не применяются к коммандитисту,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момент регистрации коммандитного товарищества коммандитист обязан внести не менее шестидесяти процентов вклада, который он обязался внести; при этом оставшаяся часть подлежит внесению в срок, установленный учредительным документом. Внесение вклада подтверждается свидетельством участника, выдаваемым товариществом.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(4) Учредительным документом коммандитного товарищества могут предусматриваться и другие права и обязанности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140.</w:t>
      </w:r>
      <w:r w:rsidRPr="00182075">
        <w:rPr>
          <w:rFonts w:ascii="Times New Roman" w:eastAsia="Times New Roman" w:hAnsi="Times New Roman" w:cs="Times New Roman"/>
          <w:sz w:val="24"/>
          <w:szCs w:val="24"/>
        </w:rPr>
        <w:t xml:space="preserve"> Ответственность в случае приобретения качества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Лицо, ставшее коммандитистом существующего товарищества, несет риск убытков в пределах своей доли и по обязательствам, возникшим до момента приобретения качества участника товарищества. Условие о противном не может быть предъявлено третьим лицам.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141.</w:t>
      </w:r>
      <w:r w:rsidRPr="00182075">
        <w:rPr>
          <w:rFonts w:ascii="Times New Roman" w:eastAsia="Times New Roman" w:hAnsi="Times New Roman" w:cs="Times New Roman"/>
          <w:sz w:val="24"/>
          <w:szCs w:val="24"/>
        </w:rPr>
        <w:t xml:space="preserve"> Сокращение доли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Сокращение доли коммандитиста не может быть предъявлено третьим лицам до регистрации сокращения в государственном реестре.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Сокращение доли не может быть предъявлено кредиторам, требования которых возникли до момента регистрации сокращения.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142.</w:t>
      </w:r>
      <w:r w:rsidRPr="00182075">
        <w:rPr>
          <w:rFonts w:ascii="Times New Roman" w:eastAsia="Times New Roman" w:hAnsi="Times New Roman" w:cs="Times New Roman"/>
          <w:sz w:val="24"/>
          <w:szCs w:val="24"/>
        </w:rPr>
        <w:t xml:space="preserve"> Отчуждение доли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Доля коммандитиста может отчуждаться третьим лицам и передаваться правопреемникам без согласия участников,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Коммандитисты обладают преимущественным правом покупки в случае отчуждения доли другим коммандитистом. Правила об отчуждении доли в обществе с ограниченной ответственностью применяются соответствующим образом.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При отчуждении всей доли прекращается качество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143.</w:t>
      </w:r>
      <w:r w:rsidRPr="00182075">
        <w:rPr>
          <w:rFonts w:ascii="Times New Roman" w:eastAsia="Times New Roman" w:hAnsi="Times New Roman" w:cs="Times New Roman"/>
          <w:sz w:val="24"/>
          <w:szCs w:val="24"/>
        </w:rPr>
        <w:t xml:space="preserve"> Роспуск коммандитного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За исключением случаев, предусмотренных частью (1) статьи 86, коммандитное товарищество распускается, если в его составе не осталось ни одного полного товарища или ни одного коммандитиста и товарищество в течение шести месяцев с момента выбытия последнего коммандитиста или последнего полного товарища не реорганизовалось либо не приняло в свой состав другого полного товарища или коммандитиста.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случае роспуска коммандитного товарищества, в том числе вследствие его несостоятельности, коммандитисты обладают преимущественным перед полными товарищами правом на получение вкладов из имущества товарищества, оставшегося после удовлетворения всех требований кредиторов.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144.</w:t>
      </w:r>
      <w:r w:rsidRPr="00182075">
        <w:rPr>
          <w:rFonts w:ascii="Times New Roman" w:eastAsia="Times New Roman" w:hAnsi="Times New Roman" w:cs="Times New Roman"/>
          <w:sz w:val="24"/>
          <w:szCs w:val="24"/>
        </w:rPr>
        <w:t xml:space="preserve"> Реорганизация коммандитного товарищества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реорганизации коммандитного товарищества в акционерное общество, общество с ограниченной ответственностью или кооператив полные товарищи продолжают в течение трех лет нести солидарную и неограниченную ответственность по обязательствам, возникшим до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Полный товарищ не освобождается от ответственности и в случае, когда до истечения трехлетнего срока он произвел отчуждение права участия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4. Общество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145.</w:t>
      </w:r>
      <w:r w:rsidRPr="00182075">
        <w:rPr>
          <w:rFonts w:ascii="Times New Roman" w:eastAsia="Times New Roman" w:hAnsi="Times New Roman" w:cs="Times New Roman"/>
          <w:sz w:val="24"/>
          <w:szCs w:val="24"/>
        </w:rPr>
        <w:t xml:space="preserve"> Общие положения об обществе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Обществом с ограниченной ответственностью признается хозяйственное общество, уставный капитал которого разделен на доли согласно учредительному документу и обязательства которого обеспечены имуществом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Общество с ограниченной ответственностью может учреждаться одним или несколькими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Участники общества с ограниченной ответственностью не отвечают по его обязательствам. Они несут риск убытков, связанных с деятельностью общества, в пределах размера своих долей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Участник, не внесший в установленный срок вклад, на который он подписался, несет субсидиарную ответственность по обязательствам общества в пределах невнесенной части.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Общество с ограниченной ответственностью имеет полное наименование и может иметь сокращенное наименование. Полное и сокращенное наименования должны содержать словосочетание "общество с ограниченной ответственностью" на государственном языке ("societate cu răspundere limitată") либо аббревиатуру "S.R.L.".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146.</w:t>
      </w:r>
      <w:r w:rsidRPr="00182075">
        <w:rPr>
          <w:rFonts w:ascii="Times New Roman" w:eastAsia="Times New Roman" w:hAnsi="Times New Roman" w:cs="Times New Roman"/>
          <w:sz w:val="24"/>
          <w:szCs w:val="24"/>
        </w:rPr>
        <w:t xml:space="preserve"> Учредительный документ общества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Учредительный документ общества с ограниченной ответственностью помимо сведений, указанных в части (1) статьи 108,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размер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номинальную стоимость долей.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147.</w:t>
      </w:r>
      <w:r w:rsidRPr="00182075">
        <w:rPr>
          <w:rFonts w:ascii="Times New Roman" w:eastAsia="Times New Roman" w:hAnsi="Times New Roman" w:cs="Times New Roman"/>
          <w:sz w:val="24"/>
          <w:szCs w:val="24"/>
        </w:rPr>
        <w:t xml:space="preserve"> Уставный капитал общества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Минимальный размер уставного капитала общества с ограниченной ответственностью устанавливается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Уставный капитал общества с ограниченной ответственностью делится на доли.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148.</w:t>
      </w:r>
      <w:r w:rsidRPr="00182075">
        <w:rPr>
          <w:rFonts w:ascii="Times New Roman" w:eastAsia="Times New Roman" w:hAnsi="Times New Roman" w:cs="Times New Roman"/>
          <w:sz w:val="24"/>
          <w:szCs w:val="24"/>
        </w:rPr>
        <w:t xml:space="preserve"> Резервный капитал общества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Общество с ограниченной ответственностью обязано образовать резервный капитал в размере не менее десяти процентов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Резервный капитал может быть использован только для покрытия убытков общества с ограниченной ответственностью либо для увеличения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Резервный капитал общества с ограниченной ответственностью образуется посредством ежегодных отчислений из прибыли общества в размере не менее пяти процентов чистой прибыли до достижения размера, установленного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стоимость чистых активов общества с ограниченной ответственностью станет меньше размера уставного капитала и резервного капитала, отчисления в резервный капитал возобновляются.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149.</w:t>
      </w:r>
      <w:r w:rsidRPr="00182075">
        <w:rPr>
          <w:rFonts w:ascii="Times New Roman" w:eastAsia="Times New Roman" w:hAnsi="Times New Roman" w:cs="Times New Roman"/>
          <w:sz w:val="24"/>
          <w:szCs w:val="24"/>
        </w:rPr>
        <w:t xml:space="preserve"> Доля участника общества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Долей участника общества с ограниченной ответственностью является часть уставного капитала, установленная в зависимости от размера вклада в уставный капитал.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общества с ограниченной ответственностью владеет одной долей. Доли могут быть разного размера. Они неделимы,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участник приобретает другую долю либо часть доли другого участника, его доля увеличивается соразмерно стоимости приобретенной доли.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Учредительным документом общества с ограниченной ответственностью может быть ограничен максимальный размер доли участников. Ограничение не может быть установлено по отношению лишь к одному определенному участнику.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Если учредительным документом не предусмотрено иное, участники могут изменить соотношение долей.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Общество с ограниченной ответственностью выдает участнику, внесшему вклад в полном объеме, сертификат, которым удостоверяется факт владения долей и ее размер.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Дополнительные взносы в уставный капитал осуществляются в соответствии с положениями устава пропорционально вкладам каждого участника. Учредительным </w:t>
      </w:r>
      <w:r w:rsidRPr="00182075">
        <w:rPr>
          <w:rFonts w:ascii="Times New Roman" w:eastAsia="Times New Roman" w:hAnsi="Times New Roman" w:cs="Times New Roman"/>
          <w:sz w:val="24"/>
          <w:szCs w:val="24"/>
        </w:rPr>
        <w:lastRenderedPageBreak/>
        <w:t xml:space="preserve">документом может ограничиваться обязанность внесения дополнительных взносов определенной суммой, установленной соразмерно вкладам.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150.</w:t>
      </w:r>
      <w:r w:rsidRPr="00182075">
        <w:rPr>
          <w:rFonts w:ascii="Times New Roman" w:eastAsia="Times New Roman" w:hAnsi="Times New Roman" w:cs="Times New Roman"/>
          <w:sz w:val="24"/>
          <w:szCs w:val="24"/>
        </w:rPr>
        <w:t xml:space="preserve"> Доля супругов в обществе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 доле супругов в обществе с ограниченной ответственностью, приобретенной в период брака, применяется правовой режим общей совместной собственности.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Супруг участника не может требовать разделения доли и принятия его в общество,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151.</w:t>
      </w:r>
      <w:r w:rsidRPr="00182075">
        <w:rPr>
          <w:rFonts w:ascii="Times New Roman" w:eastAsia="Times New Roman" w:hAnsi="Times New Roman" w:cs="Times New Roman"/>
          <w:sz w:val="24"/>
          <w:szCs w:val="24"/>
        </w:rPr>
        <w:t xml:space="preserve"> Приобретение обществом с ограниченной ответственностью собственных долей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Общество с ограниченной ответственностью может приобретать собственные доли, если они полностью оплачены, только: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на основании решения общего собрания участников, принятого по заявлению участника, предложившего для продажи свою долю или ее часть;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от наследников умершего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в случае принудительного исполнения требований кредитора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в случае исключения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Общество с ограниченной ответственностью может приобрести долю участника только за счет активов, превышающих размер уставного капитала и других фондов, которые общество обязано образовать и из которых не разрешается производить выплаты участникам.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Общество с ограниченной ответственностью, которое приобрело долю в своем уставном капитале, не вправе получать на эту долю часть распределяемой прибыли и не вправе участвовать в голосовании на собрании участников.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Общество с ограниченной ответственностью обязано уменьшить размер уставного капитала соответственно размеру приобретенной доли в случае, если доля не отчуждена в шестимесячный срок с момента приобретения.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152.</w:t>
      </w:r>
      <w:r w:rsidRPr="00182075">
        <w:rPr>
          <w:rFonts w:ascii="Times New Roman" w:eastAsia="Times New Roman" w:hAnsi="Times New Roman" w:cs="Times New Roman"/>
          <w:sz w:val="24"/>
          <w:szCs w:val="24"/>
        </w:rPr>
        <w:t xml:space="preserve"> Отчуждение доли в обществе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Доля либо часть доли в обществе с ограниченной ответственностью может свободно отчуждаться супругу, родственникам и свойственникам по прямой линии без ограничений и по боковой линии до второй степени родства включительно, другим участникам и обществу,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не может отчуждать свою долю до внесения в полном объеме вклада, на который он подписался, за исключением случая правопреемства.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отчуждения доли другим лицам помимо указанных в части (1) участники пользуются преимущественным правом покупки. В этом случае отчуждение осуществляется согласно условиям частей (4) - (9).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Участник, который намеревается осуществить частичное или полное отчуждение доли, представляет письменную оферту управляющему обществом. Оферта доводится управляющим до сведения всех участников в пятнадцатидневный срок со дня представления.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Согласие участников подлежит оформлению в письменной форме и передается управляющему в пятнадцатидневный срок со дня получения оферты. Участник указывает размер части доли, которую намеревается приобрести.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В случае наличия нескольких претендентов каждый из них приобретает часть доли в запрашиваемом размере. Если между претендентами не достигнуто соглашение, доля распределяется пропорционально доле, принадлежащей каждому из них.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Если в тридцатидневный срок со дня подачи оферты участники или общество не приобрели долю участника, она может быть отчуждена третьему лицу по цене не ниже указанной в оферте.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(8) В случае продажи доли либо ее части с нарушением преимущественного права покупки каждый из участников может в течение трех месяцев со дня совершения сделки потребовать в судебном порядке перевода на него прав и обязанностей покупателя.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(9) Сделка об отчуждении доли подлежит нотариальному удостоверению.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(10) Любое условие, противоречащее положениям частей (2) - (9), является ничтожным.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153.</w:t>
      </w:r>
      <w:r w:rsidRPr="00182075">
        <w:rPr>
          <w:rFonts w:ascii="Times New Roman" w:eastAsia="Times New Roman" w:hAnsi="Times New Roman" w:cs="Times New Roman"/>
          <w:sz w:val="24"/>
          <w:szCs w:val="24"/>
        </w:rPr>
        <w:t xml:space="preserve"> Обращение взыскания на долю кредиторами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Кредиторы участника могут обратить взыскание на его долю только на основании исполнительного листа, если требования не могут быть удовлетворены за счет другого имущества участника.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Право кредиторов на долю участника осуществляется с соблюдением положений статьи 152.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154.</w:t>
      </w:r>
      <w:r w:rsidRPr="00182075">
        <w:rPr>
          <w:rFonts w:ascii="Times New Roman" w:eastAsia="Times New Roman" w:hAnsi="Times New Roman" w:cs="Times New Roman"/>
          <w:sz w:val="24"/>
          <w:szCs w:val="24"/>
        </w:rPr>
        <w:t xml:space="preserve"> Исключение участника из состава общества с ограниченной ответственностью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Общее собрание участников, управляющий, один или несколько участников могут потребовать исключения из состава общества с ограниченной ответственностью участника, который: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просрочил внесение вклада и не внес в полном объеме вклад, на который он подписался, в течение дополнительно предоставленного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будучи управляющим, совершил мошенничество во вред обществу, использовал имущество общества в личных интересах или интересах третьих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Участник исключается из состава общества только на основании судебного решения.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Участнику, исключенному из состава общества, в шестимесячный срок возвращается внесенный им вклад без процентов, но только после возмещения причиненных им убытков. Обязанность возмещения убытков продолжает существовать в части, не покрытой внесенным вкладом.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155.</w:t>
      </w:r>
      <w:r w:rsidRPr="00182075">
        <w:rPr>
          <w:rFonts w:ascii="Times New Roman" w:eastAsia="Times New Roman" w:hAnsi="Times New Roman" w:cs="Times New Roman"/>
          <w:sz w:val="24"/>
          <w:szCs w:val="24"/>
        </w:rPr>
        <w:t xml:space="preserve"> Управление обществом с ограниченной ответственностью, ведение его дел и его представление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Нормы, касающиеся управления обществом с ограниченной ответственностью, ведения его дел и его представления, устанавливаются законом и уставом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5. Акционерное общество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156.</w:t>
      </w:r>
      <w:r w:rsidRPr="00182075">
        <w:rPr>
          <w:rFonts w:ascii="Times New Roman" w:eastAsia="Times New Roman" w:hAnsi="Times New Roman" w:cs="Times New Roman"/>
          <w:sz w:val="24"/>
          <w:szCs w:val="24"/>
        </w:rPr>
        <w:t xml:space="preserve"> Общие положения об акционерном обществе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Акционерным обществом признается хозяйственное общество, уставный капитал которого разделен на акции и обязательства которого обеспечены имуществом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Акционерное общество может учреждаться одним или несколькими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Акционеры не отвечают по обязательствам общества. Они несут риск убытков, связанных с деятельностью общества, в пределах размера своих долей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Акционер, не внесший в установленный срок вклад, на который он подписался, несет субсидиарную ответственность по обязательствам общества в пределах невнесенной части.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Акционерное общество имеет полное наименование и может иметь сокращенное наименование. Полное и сокращенное наименования должны содержать словосочетание "акционерное общество" на государственном языке ("societate pe acţiuni") либо аббревиатуру "S.A.".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157.</w:t>
      </w:r>
      <w:r w:rsidRPr="00182075">
        <w:rPr>
          <w:rFonts w:ascii="Times New Roman" w:eastAsia="Times New Roman" w:hAnsi="Times New Roman" w:cs="Times New Roman"/>
          <w:sz w:val="24"/>
          <w:szCs w:val="24"/>
        </w:rPr>
        <w:t xml:space="preserve"> Учредительный документ акционерного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Учредительный документ акционерного общества помимо сведений, указанных в части (1) статьи 108,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имя или наименование учредителей;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размер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количество, вид и номинальную стоимость акций, класс акций и количество акций каждого класса;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размер вклада и количество акций, предоставленных каждому учредителю;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[Пкт.е) исключен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порядок ведения реестров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порядок заключения договоров, содержащих конфликт интересов.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[Ст.157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158.</w:t>
      </w:r>
      <w:r w:rsidRPr="00182075">
        <w:rPr>
          <w:rFonts w:ascii="Times New Roman" w:eastAsia="Times New Roman" w:hAnsi="Times New Roman" w:cs="Times New Roman"/>
          <w:sz w:val="24"/>
          <w:szCs w:val="24"/>
        </w:rPr>
        <w:t xml:space="preserve"> Уставный капитал акционерного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Минимальный размер уставного капитала акционерного общества устанавливается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Уставный капитал акционерного общества образуется путем размещения акций между акционерами и представляет собой стоимость вкладов наличными деньгами и в натуре, внесенных пропорционально количеству и стоимости акций, на которые подписались акционеры.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Акции, выпущенные при создании акционерного общества, размещаются в полном объеме между учредителями.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Учредители обязаны оплатить акции, на которые они подписались, до регистрации акционерного общества, если вклад вносится наличными, либо в тридцатидневный срок со дня государственной регистрации, если вклад вносится в натуре.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В случае, если стоимость чистых активов акционерного общества по прошествии двух последовательных финансовых лет оказывается ниже предела, установленного законом, и общим собранием акционеров не принято какого-либо решения, предусмотренного законодательством, общество распускается.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[Ст.158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159.</w:t>
      </w:r>
      <w:r w:rsidRPr="00182075">
        <w:rPr>
          <w:rFonts w:ascii="Times New Roman" w:eastAsia="Times New Roman" w:hAnsi="Times New Roman" w:cs="Times New Roman"/>
          <w:sz w:val="24"/>
          <w:szCs w:val="24"/>
        </w:rPr>
        <w:t xml:space="preserve"> Размещение дополнительной эмиссии акций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Дополнительная эмиссия акций может быть публичной или закрытой.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Условия дополнительной эмиссии акций устанавливаются законом и являются одинаковыми для всех подписчиков.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[Ст.159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160.</w:t>
      </w:r>
      <w:r w:rsidRPr="00182075">
        <w:rPr>
          <w:rFonts w:ascii="Times New Roman" w:eastAsia="Times New Roman" w:hAnsi="Times New Roman" w:cs="Times New Roman"/>
          <w:sz w:val="24"/>
          <w:szCs w:val="24"/>
        </w:rPr>
        <w:t xml:space="preserve"> Резервный капитал акционерного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Акционерное общество обязано образовать резервный капитал в размере не менее десяти процентов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Резервный капитал может использоваться только для покрытия убытков акционерного общества и/или для увеличения его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Резервный капитал акционерного общества образуется посредством ежегодных отчислений из прибыли общества в размере не менее пяти процентов чистой прибыли до достижения размера, установленного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[Ст.160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161.</w:t>
      </w:r>
      <w:r w:rsidRPr="00182075">
        <w:rPr>
          <w:rFonts w:ascii="Times New Roman" w:eastAsia="Times New Roman" w:hAnsi="Times New Roman" w:cs="Times New Roman"/>
          <w:sz w:val="24"/>
          <w:szCs w:val="24"/>
        </w:rPr>
        <w:t xml:space="preserve"> Акции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Акциями являются части, на которые разделен уставный капитал согласно учредительному документу.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Акция подтверждает право акционера на участие в управлении обществом, на получение дивидендов и на часть имущества общества в случае его ликвидации, а также другие права, предусмотренные законом или учредительным документом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Акционерные общества вправе выпускать именные акции. Классы акций определяются учредительным документом. Именные акции могут выпускаться в материальной форме – на бумажном носителе либо в нематериализованной форме – путем записи на счет.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Акции не могут выпускаться на сумму менее номинальной стоимости.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Новая эмиссия акций не может производиться до тех пор, пока не оплачены полностью акции предыдущей эмиссии.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Общая стоимость выпускаемых акций должна быть не менее размера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Акция неделима. Если одной и той же акцией владеют несколько лиц, они считаются одним акционером и осуществляют свои права через представителя.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(8) Виды акций, их правовой режим и порядок обращения регулируются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[Ст.161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162.</w:t>
      </w:r>
      <w:r w:rsidRPr="00182075">
        <w:rPr>
          <w:rFonts w:ascii="Times New Roman" w:eastAsia="Times New Roman" w:hAnsi="Times New Roman" w:cs="Times New Roman"/>
          <w:sz w:val="24"/>
          <w:szCs w:val="24"/>
        </w:rPr>
        <w:t xml:space="preserve"> Приобретение собственных акций (казначейские акции)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Казначейской является акция, приобретенная акционерным обществом - эмитентом у своего акционера.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Акционерное общество не может приобретать собственные акции, как непосредственно, так и через лиц, действующих от своего имени, но за счет этого общества, иначе как в предусмотренных законом случаях при соблюдении положений настоящей статьи.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Стоимость собственных акций, приобретенных акционерным обществом, не может превышать десяти процентов подписанного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Могут приобретаться только полностью оплаченные акции и только в случае внесения в полном объеме уставного капитала, на который подписались акционеры.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Собственная акция может быть приобретена акционерным обществом только за счет чистых активов, превышающих размер уставного капитала и других фондов, которые общество обязано образовать и из которых не разрешается производить выплаты акционерам.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[Часть (6) исключена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Ограничения, предусмотренные частями (2) - (5), не применяются в случае, когда приобретение обществом определенного количества полностью оплаченных собственных акций осуществляется: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с целью уменьшения уставного капитала посредством аннулирования определенного количества собственных акций стоимостью, соответствующей уменьшению;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для уступки работникам и акционерам общества определенного количества собственных акций в пределах и на условиях, утвержденных общим собранием акционеров;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вследствие универсального правопреемства или объединения либо судебного решения, вынесенного в процессе обращения принудительного взыскания на должника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безвозмездно;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с целью регулирования курса собственных акций на биржевом рынке в случае его падения ниже рыночной стоимости акций (только с разрешения Национальной комиссии по финансовому рынку).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при выкупе акций по требованию акционеров в случаях,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(8) Казначейская акция не предоставляет обществу права голоса на общем собрании акционеров, права на получение дивидендов, а также права на часть имущества в случае ликвидации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[Ст.162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[Ст.162 изменена Законом N 130-XVI от 07.06.2007, в силу 06.07.2007]</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163.</w:t>
      </w:r>
      <w:r w:rsidRPr="00182075">
        <w:rPr>
          <w:rFonts w:ascii="Times New Roman" w:eastAsia="Times New Roman" w:hAnsi="Times New Roman" w:cs="Times New Roman"/>
          <w:sz w:val="24"/>
          <w:szCs w:val="24"/>
        </w:rPr>
        <w:t xml:space="preserve"> Облигации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Акционерное общество может выпускать именные облигации.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Номинальная стоимость всех облигаций, размещенных обществом, не должна превышать размер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Облигация предоставляет ее владельцу право на проценты, обещанные эмитентом, а в конце периода, на который она выпущена, - также право на получение номинальной стоимости облигации. Облигации могут конвертироваться в акции.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Облигация не может выпускаться на срок менее одного года.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Облигации выпускаются только посредством публичной оферты и оплачиваются только наличными средствами. Оплата облигаций в рассрочку не допускается.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Облигации не могут размещаться в целях формирования, пополнения или увеличения уставного капитала.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Виды облигаций, их правовой режим и порядок обращения регулируются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[Ст.163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164.</w:t>
      </w:r>
      <w:r w:rsidRPr="00182075">
        <w:rPr>
          <w:rFonts w:ascii="Times New Roman" w:eastAsia="Times New Roman" w:hAnsi="Times New Roman" w:cs="Times New Roman"/>
          <w:sz w:val="24"/>
          <w:szCs w:val="24"/>
        </w:rPr>
        <w:t xml:space="preserve"> Реестр акционеров и реестр владельцев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Общество - эмитент именных акций и облигаций обязано вести реестр владельцев акций и реестр владельцев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обществе с числом владельцев акций или облигаций более пятидесяти ведение реестров передается независимому регистратору.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Реестр акционеров и реестр владельцев облигаций должны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наименование, место нахождения и регистрационный номер общества-эмитента, регистрационный номер каждой эмиссии, присвоенный Национальной комиссией по финансовому рынку;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имя, другие данные удостоверения личности и место жительства акционера или владельца облигации - физического лица; наименование, регистрационный номер и место нахождения акционера или владельца облигации - юридического лица либо номинального владельца акций или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количество акций или облигаций, вид, класс и номинальную стоимость акций или облигаций, принадлежащих каждому акционеру или владельцу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дату приобретения либо отчуждения акции или облигации каждым акционером или владельцем облигации.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Реестр должен иметь специальную рубрику, в которую вносится запись о наложении ареста, залоге или ином обременении акций или облигаций каждого акционера или владельца облигации.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[Ст.164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[Ст.164 изменена Законом N 130-XVI от 07.06.2007, в силу 06.07.2007]</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165.</w:t>
      </w:r>
      <w:r w:rsidRPr="00182075">
        <w:rPr>
          <w:rFonts w:ascii="Times New Roman" w:eastAsia="Times New Roman" w:hAnsi="Times New Roman" w:cs="Times New Roman"/>
          <w:sz w:val="24"/>
          <w:szCs w:val="24"/>
        </w:rPr>
        <w:t xml:space="preserve"> Сертификат акций или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Акционерное общество обязано выдавать сертификаты акций или облигаций владельцам материализованных акций или облигаций.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(2) Сертификат подтверждает, что лицо, которому он выдан, владеет определенным количеством акций или облигаций общества-эмитента.</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[Ст.165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166.</w:t>
      </w:r>
      <w:r w:rsidRPr="00182075">
        <w:rPr>
          <w:rFonts w:ascii="Times New Roman" w:eastAsia="Times New Roman" w:hAnsi="Times New Roman" w:cs="Times New Roman"/>
          <w:sz w:val="24"/>
          <w:szCs w:val="24"/>
        </w:rPr>
        <w:t xml:space="preserve"> Право отчуждения акции и обязательство выкупа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Акционер имеет право на беспрепятственное отчуждение в соответствии с законом принадлежащих ему акций.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Общество обязано выкупить размещенные им акции в случае: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истечения срока выкупа, установленного при эмиссии акций;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включения в учредительный документ условий, ограничивающих права акционера;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заключения крупных сделок в порядке, установленном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реорганизации общества, если выкуп акций обязателен.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 других ситуаций,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Акционер вправе требовать выкупа акций в случаях,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Акционер не вправе требовать выкупа акций, если принято решение о роспуске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Решение о выкупе акций принимается общим собранием акционеров, если учредительным документом эта функция не возложена на совет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Выкуп акций производится по рыночной цене,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[Ст.166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167.</w:t>
      </w:r>
      <w:r w:rsidRPr="00182075">
        <w:rPr>
          <w:rFonts w:ascii="Times New Roman" w:eastAsia="Times New Roman" w:hAnsi="Times New Roman" w:cs="Times New Roman"/>
          <w:sz w:val="24"/>
          <w:szCs w:val="24"/>
        </w:rPr>
        <w:t xml:space="preserve"> Дополнительные права акционеров, владеющих пятью процентами акций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Акционеры, владеющие пятью и более процентами голосующих акций, имеют право: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вносить предложения по повестке дня общего собрания акционеров;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предлагать кандидатов в совет общества и на должность ревизора;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требовать созыва внеочередного заседания совета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осуществлять другие права, предусмотренные законом. </w:t>
      </w:r>
    </w:p>
    <w:p w:rsidR="00182075" w:rsidRPr="00182075" w:rsidRDefault="00182075" w:rsidP="00182075">
      <w:pPr>
        <w:spacing w:after="0" w:line="240" w:lineRule="auto"/>
        <w:ind w:firstLine="567"/>
        <w:jc w:val="both"/>
        <w:rPr>
          <w:rFonts w:ascii="Times New Roman" w:eastAsia="Times New Roman" w:hAnsi="Times New Roman" w:cs="Times New Roman"/>
          <w:i/>
          <w:iCs/>
          <w:color w:val="663300"/>
          <w:sz w:val="20"/>
          <w:szCs w:val="20"/>
        </w:rPr>
      </w:pPr>
      <w:r w:rsidRPr="00182075">
        <w:rPr>
          <w:rFonts w:ascii="Times New Roman" w:eastAsia="Times New Roman" w:hAnsi="Times New Roman" w:cs="Times New Roman"/>
          <w:i/>
          <w:iCs/>
          <w:color w:val="663300"/>
          <w:sz w:val="20"/>
          <w:szCs w:val="20"/>
        </w:rPr>
        <w:t>[Ст.167 изменена Законом N 250-XVI от 22.11.2007, в силу 01.01.2008]</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168.</w:t>
      </w:r>
      <w:r w:rsidRPr="00182075">
        <w:rPr>
          <w:rFonts w:ascii="Times New Roman" w:eastAsia="Times New Roman" w:hAnsi="Times New Roman" w:cs="Times New Roman"/>
          <w:sz w:val="24"/>
          <w:szCs w:val="24"/>
        </w:rPr>
        <w:t xml:space="preserve"> Дополнительные права акционеров, владеющих десятью процентами акций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Акционеры, владеющие десятью и более процентами голосующих акций, имеют право: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требовать проведения внеочередных проверок деятельности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требовать определения стоимости размещения акций дополнительной эмиссии, если требование основано на заключении аудитора;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требовать от имени общества возмещения убытков, причиненных обществу членами органов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169.</w:t>
      </w:r>
      <w:r w:rsidRPr="00182075">
        <w:rPr>
          <w:rFonts w:ascii="Times New Roman" w:eastAsia="Times New Roman" w:hAnsi="Times New Roman" w:cs="Times New Roman"/>
          <w:sz w:val="24"/>
          <w:szCs w:val="24"/>
        </w:rPr>
        <w:t xml:space="preserve"> Управление акционерным обществом, ведение его дел и его представление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Нормы, касающиеся управления акционерным обществом, ведения его дел и его представления, устанавливаются законом и уставом общества.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170.</w:t>
      </w:r>
      <w:r w:rsidRPr="00182075">
        <w:rPr>
          <w:rFonts w:ascii="Times New Roman" w:eastAsia="Times New Roman" w:hAnsi="Times New Roman" w:cs="Times New Roman"/>
          <w:sz w:val="24"/>
          <w:szCs w:val="24"/>
        </w:rPr>
        <w:t xml:space="preserve"> Обеспечение доступа акционеров к информации об акционерном обществе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Акционерное общество обязано не позднее чем за десять дней до проведения годового общего собрания акционеров обнародовать в своих публикациях годовой бухгалтерский баланс, баланс прибыли и убытков, бухгалтерскую стоимость акций и облигаций и другие сведения в соответствии с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Акционерное общество обязано в соответствии с законом и учредительным документом предоставлять в распоряжение акционеров информацию об управлении обществом, ведении его дел и его представлении, о его финансовом состоянии и прочую информацию, в частности учредительный документ, регистрационный сертификат </w:t>
      </w:r>
      <w:r w:rsidRPr="00182075">
        <w:rPr>
          <w:rFonts w:ascii="Times New Roman" w:eastAsia="Times New Roman" w:hAnsi="Times New Roman" w:cs="Times New Roman"/>
          <w:sz w:val="24"/>
          <w:szCs w:val="24"/>
        </w:rPr>
        <w:lastRenderedPageBreak/>
        <w:t xml:space="preserve">общества и акций, регламенты общества, протоколы общих собраний и заседаний совета, списки членов совета и управляющих, договоры с регистратором и аудитором, бухгалтерские и налоговые отчеты, ревизорские отчеты.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 требованию акционеров общество обязано за счет просителей выдавать копии документов, указанных в части (2), и выписки из них.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Часть 3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КООПЕРАТИВЫ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171.</w:t>
      </w:r>
      <w:r w:rsidRPr="00182075">
        <w:rPr>
          <w:rFonts w:ascii="Times New Roman" w:eastAsia="Times New Roman" w:hAnsi="Times New Roman" w:cs="Times New Roman"/>
          <w:sz w:val="24"/>
          <w:szCs w:val="24"/>
        </w:rPr>
        <w:t xml:space="preserve"> Общие положения о кооперативах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Кооперативом признается добровольное объединение физических и юридических лиц, организованное на корпоративных принципах в целях защиты и обеспечения совместными действиями своих членов экономических и иных законных интересов.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Кооператив не может состоять менее чем из пяти членов. Членом кооператива может быть физическое лицо, достигшее шестнадцати лет, и юридическое лицо.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Член кооператива несет риск, вытекающий из деятельности кооператива, в пределах своей доли в имуществе кооператива, в том числе невнесенной ее части.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Наименование кооператива должно содержать слово "кооператив" ("cooperativă") и указание основной цели его деятельности на государственном языке.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Особенности и правовой статус различных видов кооперативов, а также права и обязанности их членов устанавливаются настоящим кодексом и другими законами.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172.</w:t>
      </w:r>
      <w:r w:rsidRPr="00182075">
        <w:rPr>
          <w:rFonts w:ascii="Times New Roman" w:eastAsia="Times New Roman" w:hAnsi="Times New Roman" w:cs="Times New Roman"/>
          <w:sz w:val="24"/>
          <w:szCs w:val="24"/>
        </w:rPr>
        <w:t xml:space="preserve"> Устав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Устав кооператива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наименование;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предмет и цель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место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вклады членов в уставный капитал, порядок и срок их внесения;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платежи в деньгах или в виде другого имущества, к которым могут быть обязаны члены, а также вид и размер этих платежей;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структуру, полномочия, порядок образования и функционирования органов управления кооперативом;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порядок представления;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правила созыва общего собрания членов;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филиалы и представительства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j) другие сведения, установленные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Недействительны, если они не включены в устав, положения: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о вкладах в натуре, их составе и стоимости, по которой они принимаются, а также о членах, которые их внесли;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об индивидуальной ответственности членов;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об отступлениях от закона, касающихся вступления в кооператив, выхода и исключения из него;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о силе и ограничениях права голоса члена;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о размере и использовании превышения активов над пассивами за отчетный финансовый период, а также в случае ликвидации;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о квоте, в пределах которой некоторые члены могут участвовать в уставном капитале.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Устав может содержать и другие положения, не противоречащие закону.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Устав составляется на государственном языке и подписывается всеми членами-учредителями.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173.</w:t>
      </w:r>
      <w:r w:rsidRPr="00182075">
        <w:rPr>
          <w:rFonts w:ascii="Times New Roman" w:eastAsia="Times New Roman" w:hAnsi="Times New Roman" w:cs="Times New Roman"/>
          <w:sz w:val="24"/>
          <w:szCs w:val="24"/>
        </w:rPr>
        <w:t xml:space="preserve"> Регистрация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Государственная регистрация кооперативов осуществляется в порядке, установленном для хозяйственных товариществ и обществ.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174.</w:t>
      </w:r>
      <w:r w:rsidRPr="00182075">
        <w:rPr>
          <w:rFonts w:ascii="Times New Roman" w:eastAsia="Times New Roman" w:hAnsi="Times New Roman" w:cs="Times New Roman"/>
          <w:sz w:val="24"/>
          <w:szCs w:val="24"/>
        </w:rPr>
        <w:t xml:space="preserve"> Уставный капитал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Кооператив имеет непостоянный уставный капитал, представляющий собой сумму всех паев членов кооператива, предусмотренных его уставом.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До регистрации кооператива его член обязан внести свой паевой взнос в полном объеме, если законом или уставом кооператива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Члены кооператива обязаны в двухмесячный срок после утверждения годового бухгалтерского баланса возместить потери кооператива посредством внесения дополнительных взносов. В случае неисполнения этой обязанности кооператив может быть ликвидирован в судебном порядке по требованию кредиторов. Члены кооператива несут солидарную субсидиарную ответственность по своим обязательствам в пределах невнесенной части дополнительного взноса каждого члена.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Имущество, оставшееся после ликвидации кооператива, распределяется между его членами в соответствии с уставом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175.</w:t>
      </w:r>
      <w:r w:rsidRPr="00182075">
        <w:rPr>
          <w:rFonts w:ascii="Times New Roman" w:eastAsia="Times New Roman" w:hAnsi="Times New Roman" w:cs="Times New Roman"/>
          <w:sz w:val="24"/>
          <w:szCs w:val="24"/>
        </w:rPr>
        <w:t xml:space="preserve"> Управление кооперативом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Высшим органом управления кооперативом является общее собрание его членов. В кооперативе с числом членов более пятидесяти может быть создан наблюдательный совет, который осуществляет контроль за деятельностью его исполнительных органов. Члены наблюдательного совета не вправе действовать от имени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Исполнительными органами кооператива являются правление и председатель. Они осуществляют управление текущей деятельностью кооператива и подотчетны наблюдательному совету и общему собранию членов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Председателем кооператива, членами наблюдательного совета и правления кооператива могут быть только члены кооператива. Член кооператива не может одновременно быть членом наблюдательного совета и членом правления или председателем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Компетенция органов управления кооперативом и порядок принятия ими решений определяются законом и уставом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К исключительной компетенции общего собрания членов кооператива относятся: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изменение устава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образование наблюдательного совета и прекращение полномочий его членов, а также предоставление и прекращение полномочий исполнительных органов кооператива, если это право по уставу кооператива не передано его наблюдательному совету;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утверждение годовых отчетов и бухгалтерских балансов кооператива, распределение убытков;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решение о реорганизации и ликвидации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Законодательством о кооперативах и уставом кооператива к исключительной компетенции общего собрания может быть отнесено также решение иных вопросов. Вопросы, отнесенные к исключительной компетенции общего собрания или наблюдательного совета кооператива, не могут передаваться ими на решение исполнительных органов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Член кооператива имеет на общем собрании только один голос.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176.</w:t>
      </w:r>
      <w:r w:rsidRPr="00182075">
        <w:rPr>
          <w:rFonts w:ascii="Times New Roman" w:eastAsia="Times New Roman" w:hAnsi="Times New Roman" w:cs="Times New Roman"/>
          <w:sz w:val="24"/>
          <w:szCs w:val="24"/>
        </w:rPr>
        <w:t xml:space="preserve"> Вступление в кооператив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Кооператив открыт для вступления в него новых членов.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Уставом кооператива могут быть установлены особые условия для приема в него новых членов.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177.</w:t>
      </w:r>
      <w:r w:rsidRPr="00182075">
        <w:rPr>
          <w:rFonts w:ascii="Times New Roman" w:eastAsia="Times New Roman" w:hAnsi="Times New Roman" w:cs="Times New Roman"/>
          <w:sz w:val="24"/>
          <w:szCs w:val="24"/>
        </w:rPr>
        <w:t xml:space="preserve"> Прекращение членства в кооперативе и возврат пая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Членство в кооперативе прекращается вследствие выхода, исключения, смерти или ликвидации.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Член кооператива вправе выйти из него до принятия решения о роспуске.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Выходящему члену кооператива выплачивается стоимость его пая или выдается имущество, соответствующее его паю. Расчеты производятся согласно балансу на дату выхода, а в случае, если выход имеет место в течение финансового года, - в соответствии с последним балансом.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уставом не предусмотрено иное, член кооператива может в любой момент произвести отчуждение своего пая другому члену или третьему лицу (которое должно стать членом), выбыв таким образом из кооператива без истребования своей доли из его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Член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или уставом кооператива. Член кооператива, исключенный из него, имеет право на получение пая в соответствии с частью (3).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Пай члена кооператива передается по праву наследования, если уставом кооператива не предусмотрено иное. В случае, если правопреемники не могут стать членами кооператива, им выплачивается стоимость пая.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Обращение взыскания на пай члена кооператива по его собственным долгам допускается только при недостаточности иного его имущества для уплаты этих долгов в порядке, предусмотренном законом или уставом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178.</w:t>
      </w:r>
      <w:r w:rsidRPr="00182075">
        <w:rPr>
          <w:rFonts w:ascii="Times New Roman" w:eastAsia="Times New Roman" w:hAnsi="Times New Roman" w:cs="Times New Roman"/>
          <w:sz w:val="24"/>
          <w:szCs w:val="24"/>
        </w:rPr>
        <w:t xml:space="preserve"> Реорганизация и ликвидация кооператива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Кооператив реорганизуется и ликвидируется в порядке, установленном для хозяйственных товариществ и обществ.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Часть 4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ГОСУДАРСТВЕННЫЕ И МУНИЦИПАЛЬНЫЕ ПРЕДПРИЯТИЯ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179.</w:t>
      </w:r>
      <w:r w:rsidRPr="00182075">
        <w:rPr>
          <w:rFonts w:ascii="Times New Roman" w:eastAsia="Times New Roman" w:hAnsi="Times New Roman" w:cs="Times New Roman"/>
          <w:sz w:val="24"/>
          <w:szCs w:val="24"/>
        </w:rPr>
        <w:t xml:space="preserve"> Государственные и муниципальные предприятия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Государственные предприятия создаются и наделяются имуществом Правительством или другими органами, уполномоченными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Муниципальные предприятия создаются и наделяются имуществом органами местного публичного управления.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Государственные и муниципальные предприятия являются юридическими лицами и отвечают по своим обязательствам всем своим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Государство и административно-территориальные единицы не отвечают по обязательствам государственных и муниципальных предприятий. Указанные предприятия не отвечают по обязательствам государства и административно-территориальных единиц.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Особенности создания, осуществления и прекращения деятельности государственных и муниципальных предприятий устанавливаются настоящим кодексом, законодательством о государственных и муниципальных предприятиях, о местном публичном управлении, другими нормативными актами и типовыми уставами этих предприятий.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Часть 5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НЕКОММЕРЧЕСКИЕ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180.</w:t>
      </w:r>
      <w:r w:rsidRPr="00182075">
        <w:rPr>
          <w:rFonts w:ascii="Times New Roman" w:eastAsia="Times New Roman" w:hAnsi="Times New Roman" w:cs="Times New Roman"/>
          <w:sz w:val="24"/>
          <w:szCs w:val="24"/>
        </w:rPr>
        <w:t xml:space="preserve"> Общие положения о некоммерческих организациях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Некоммерческой организацией признается юридическое лицо, преследующее иную цель, нежели извлечение прибыли.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Некоммерческими организациями являются: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ассоциация;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b) фонд;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учреждение.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181.</w:t>
      </w:r>
      <w:r w:rsidRPr="00182075">
        <w:rPr>
          <w:rFonts w:ascii="Times New Roman" w:eastAsia="Times New Roman" w:hAnsi="Times New Roman" w:cs="Times New Roman"/>
          <w:sz w:val="24"/>
          <w:szCs w:val="24"/>
        </w:rPr>
        <w:t xml:space="preserve"> Ассоциация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Ассоциацией признается некоммерческая организация, добровольно учрежденная физическими и юридическими лицами, объединившимися в предусмотренном законом порядке на основе общности интересов, не противоречащих основам правопорядка и нравственности, для удовлетворения нематериальных потребностей.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Ассоциация может создаваться в форме общественного объединения, религиозного объединения, партии или иной общественно-политической организации, профессионального союза, союза юридических лиц, патроната и в других формах в соответствии с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Ассоциация имеет фиксированное членство.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Имущество, переданное ассоциации ее учредителями (членами), является собственностью ассоциации. Ассоциация использует это имущество для целей, определенных в ее уставе.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За членами ассоциации не сохраняются их права на имущество, переданное в собственность ассоциации, в том числе на членские взносы. Они не отвечают по обязательствам ассоциации, а ассоциация не отвечает по обязательствам своих членов.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Особенности создания и осуществления деятельности, а также правовой статус различных видов ассоциаций устанавливаются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182.</w:t>
      </w:r>
      <w:r w:rsidRPr="00182075">
        <w:rPr>
          <w:rFonts w:ascii="Times New Roman" w:eastAsia="Times New Roman" w:hAnsi="Times New Roman" w:cs="Times New Roman"/>
          <w:sz w:val="24"/>
          <w:szCs w:val="24"/>
        </w:rPr>
        <w:t xml:space="preserve"> Фонд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Фондом признается не имеющая членства некоммерческая организация, учрежденная одним или несколькими физическими и юридическими лицами, наделенная определенным имуществом, обособленным от имущества учредителей, преследующая некоммерческие цели, предусмотренные учредительным документом.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Фонд может быть создан также по завещанию.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183.</w:t>
      </w:r>
      <w:r w:rsidRPr="00182075">
        <w:rPr>
          <w:rFonts w:ascii="Times New Roman" w:eastAsia="Times New Roman" w:hAnsi="Times New Roman" w:cs="Times New Roman"/>
          <w:sz w:val="24"/>
          <w:szCs w:val="24"/>
        </w:rPr>
        <w:t xml:space="preserve"> Учреждение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Учреждением признается некоммерческая организация, созданная учредителем (учредителями) для осуществления управленческих, социальных, культурных, образовательных и иных функций некоммерческого характера, частично или полностью финансируемая 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Имущество считается переданным учредителем учреждению на праве собственности, если учредительным документом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Учредителями могут быть физические и юридические лица, в том числе юридические лица публичного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Учредитель отвечает по обязательствам учреждения в той мере, в которой имущества учреждения недостаточно для погашения обязательств.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Учреждения могут быть публичными и частными.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184.</w:t>
      </w:r>
      <w:r w:rsidRPr="00182075">
        <w:rPr>
          <w:rFonts w:ascii="Times New Roman" w:eastAsia="Times New Roman" w:hAnsi="Times New Roman" w:cs="Times New Roman"/>
          <w:sz w:val="24"/>
          <w:szCs w:val="24"/>
        </w:rPr>
        <w:t xml:space="preserve"> Публичное учреждение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Публичное учреждение создается на основании акта органа публичной власти и финансируется полностью или частично за счет средств его бюджета.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Публичное учреждение не вправе учреждать другие юридические лица, за исключением союзов юридических лиц.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185.</w:t>
      </w:r>
      <w:r w:rsidRPr="00182075">
        <w:rPr>
          <w:rFonts w:ascii="Times New Roman" w:eastAsia="Times New Roman" w:hAnsi="Times New Roman" w:cs="Times New Roman"/>
          <w:sz w:val="24"/>
          <w:szCs w:val="24"/>
        </w:rPr>
        <w:t xml:space="preserve"> Частное учреждение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Частное учреждение создается на основании решения физического лица или юридического лица частного права, которые наделяют его необходимым для достижения намеченной цели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Решение о создании учреждения подлежит нотариальному удостоверению.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186.</w:t>
      </w:r>
      <w:r w:rsidRPr="00182075">
        <w:rPr>
          <w:rFonts w:ascii="Times New Roman" w:eastAsia="Times New Roman" w:hAnsi="Times New Roman" w:cs="Times New Roman"/>
          <w:sz w:val="24"/>
          <w:szCs w:val="24"/>
        </w:rPr>
        <w:t xml:space="preserve"> Устав некоммерческой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Некоммерческая организация осуществляет деятельность на основании устава,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Устав подписывается всеми учредителями,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Устав некоммерческой организации должен содержать: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а) наименование;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цели и предмет деятельности;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место нахождения;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имя, место жительства, дату рождения, гражданство и другие данные удостоверения личности учредителей;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условия и порядок приема в некоммерческую организацию, порядок выхода и исключения из нее - в случае ассоциаций;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порядок формирования имущества, вклады учредителей и членские взносы;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порядок назначения и отзыва членов органов;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h) порядок учреждения и ликвидации филиалов;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i) порядок и условия реорганизации;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j) порядок ликвидации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k) другие сведения, установленные законом для соответствующего вида некоммерческой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Устав может содержать и другие положения, не противоречащие закону.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187.</w:t>
      </w:r>
      <w:r w:rsidRPr="00182075">
        <w:rPr>
          <w:rFonts w:ascii="Times New Roman" w:eastAsia="Times New Roman" w:hAnsi="Times New Roman" w:cs="Times New Roman"/>
          <w:sz w:val="24"/>
          <w:szCs w:val="24"/>
        </w:rPr>
        <w:t xml:space="preserve"> Виды деятельности некоммерческих организаций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Некоммерческие организации вправе осуществлять любую не запрещенную законом деятельность, относящуюся к реализации уставных целей.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Деятельность, подлежащая в соответствии с законом лицензированию, может осуществляться некоммерческими организациями только после получения лицензии.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188.</w:t>
      </w:r>
      <w:r w:rsidRPr="00182075">
        <w:rPr>
          <w:rFonts w:ascii="Times New Roman" w:eastAsia="Times New Roman" w:hAnsi="Times New Roman" w:cs="Times New Roman"/>
          <w:sz w:val="24"/>
          <w:szCs w:val="24"/>
        </w:rPr>
        <w:t xml:space="preserve"> Хозяйственная деятельность некоммерческих организаций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Некоммерческая организация вправе осуществлять хозяйственную деятельность, вытекающую непосредственно из уставных целей.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Для осуществления хозяйственной деятельности, не вытекающей непосредственно из уставных целей, некоммерческие организации могут создавать хозяйственные товарищества или общества и кооперативы.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Право отдельных видов некоммерческих организаций создавать хозяйственные товарищества или общества и кооперативы может быть ограничено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189.</w:t>
      </w:r>
      <w:r w:rsidRPr="00182075">
        <w:rPr>
          <w:rFonts w:ascii="Times New Roman" w:eastAsia="Times New Roman" w:hAnsi="Times New Roman" w:cs="Times New Roman"/>
          <w:sz w:val="24"/>
          <w:szCs w:val="24"/>
        </w:rPr>
        <w:t xml:space="preserve"> Управление некоммерческой организацией, ведение ее дел и ее представление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Нормы, касающиеся управления некоммерческой организацией, ведения ее дел и ее представления, устанавливаются законом и уставом организации.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190.</w:t>
      </w:r>
      <w:r w:rsidRPr="00182075">
        <w:rPr>
          <w:rFonts w:ascii="Times New Roman" w:eastAsia="Times New Roman" w:hAnsi="Times New Roman" w:cs="Times New Roman"/>
          <w:sz w:val="24"/>
          <w:szCs w:val="24"/>
        </w:rPr>
        <w:t xml:space="preserve"> Конфликт интересов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Некоммерческая организация в своей деятельности должна избегать конфликта интересов; в случае возникновения таковых они решаются в соответствии с положениями статьи 191.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Считается, что существует конфликт интересов, в случае совершения сделки относительно имущества некоммерческой организации между нею и заинтересованными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Для целей настоящей статьи заинтересованными лицами признаются руководитель организации, члены ее руководящих и контрольных органов, ее служащие, а </w:t>
      </w:r>
      <w:r w:rsidRPr="00182075">
        <w:rPr>
          <w:rFonts w:ascii="Times New Roman" w:eastAsia="Times New Roman" w:hAnsi="Times New Roman" w:cs="Times New Roman"/>
          <w:sz w:val="24"/>
          <w:szCs w:val="24"/>
        </w:rPr>
        <w:lastRenderedPageBreak/>
        <w:t xml:space="preserve">также любое иное лицо, которое благодаря специфическим отношениям с некоммерческой организацией может оказать влияние на принятие решений относительно совершения сделок от имени организации с ним самим, с другими лицами, с которыми оно находится в отношениях родства до третьей степени включительно или в трудовых отношениях, либо с лицами, кредитором которых оно является.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191.</w:t>
      </w:r>
      <w:r w:rsidRPr="00182075">
        <w:rPr>
          <w:rFonts w:ascii="Times New Roman" w:eastAsia="Times New Roman" w:hAnsi="Times New Roman" w:cs="Times New Roman"/>
          <w:sz w:val="24"/>
          <w:szCs w:val="24"/>
        </w:rPr>
        <w:t xml:space="preserve"> Разрешение конфликта интересов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Сделки, содержащие конфликт интересов, подлежат предварительному утверждению высшим органом некоммерческой организации, если уставом не предусмотрена компетенция другого коллегиального органа.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Заинтересованное лицо обязано возместить некоммерческой организации убытки, причиненные в результате совершения сделки, содержащей конфликт интересов, если последняя не утверждена компетентным органом.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Помимо возмещения убытков заинтересованное лицо должно возвратить некоммерческой организации весь доход, полученный этим лицом в результате совершения сделки, содержащей конфликт интересов. В случае, когда убытки причинены в результате действий нескольких заинтересованных лиц, они несут солидарную ответственность перед некоммерческой организацией.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УЧАСТИЕ РЕСПУБЛИКИ МОЛДОВА И АДМИНИСТРАТИВНО-ТЕРРИТОРИАЛЬНЫХ</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ЕДИНИЦ В ОТНОШЕНИЯХ, РЕГУЛИРУЕМЫХ ГРАЖДАНСКИМ</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ЗАКОНОДАТЕЛЬСТВОМ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192.</w:t>
      </w:r>
      <w:r w:rsidRPr="00182075">
        <w:rPr>
          <w:rFonts w:ascii="Times New Roman" w:eastAsia="Times New Roman" w:hAnsi="Times New Roman" w:cs="Times New Roman"/>
          <w:sz w:val="24"/>
          <w:szCs w:val="24"/>
        </w:rPr>
        <w:t xml:space="preserve"> Республика Молдова и ее административно-территориальные единицы - субъекты гражданского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Республика Молдова и ее административно-территориальные единицы выступают в отношениях, регулируемых гражданским законодательством, на принципах равенства с участниками этих отношений - физическими и юридическими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 субъектам, указанным в части (1), применяются нормы, регулирующие участие юридических лиц в отношениях, регулируемых гражданским законодательством, если из закона или особенностей данных субъектов не вытекает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193.</w:t>
      </w:r>
      <w:r w:rsidRPr="00182075">
        <w:rPr>
          <w:rFonts w:ascii="Times New Roman" w:eastAsia="Times New Roman" w:hAnsi="Times New Roman" w:cs="Times New Roman"/>
          <w:sz w:val="24"/>
          <w:szCs w:val="24"/>
        </w:rPr>
        <w:t xml:space="preserve"> Порядок участия Республики Молдова и ее административно-территориальных единиц в отношениях, регулируемых гражданским законодательством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Центральные органы публичного управления могут приобретать и осуществлять имущественные и личные неимущественные права и обязанности от имени Республики Молдова, а также представлять ее в судебной инстанции в пределах своей компетенции.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Органы местного публичного управления могут приобретать и осуществлять имущественные и личные неимущественные права и обязанности от имени административно-территориальных единиц в пределах своей компетенции.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случаях и порядке, предусмотренных законами, указами Президента Республики Молдова, постановлениями и ордонансами Правительства, актами органов местного публичного управления, по их специальному поручению от их имени могут выступать физические и юридические лица. Правила поручения применяются в той мере, в которой они не противоречат существу правоотношений или в которой прямо не установлено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194.</w:t>
      </w:r>
      <w:r w:rsidRPr="00182075">
        <w:rPr>
          <w:rFonts w:ascii="Times New Roman" w:eastAsia="Times New Roman" w:hAnsi="Times New Roman" w:cs="Times New Roman"/>
          <w:sz w:val="24"/>
          <w:szCs w:val="24"/>
        </w:rPr>
        <w:t xml:space="preserve"> Гражданско-правовая ответственность Республики Молдова и административно-территориальных единиц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Республика Молдова и административно-территориальная единица отвечают по своим обязательствам принадлежащим им на праве частной собственности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Республика Молдова не отвечает по обязательствам административно-территориальных единиц.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Административно-территориальные единицы не отвечают по обязательствам Республики Молдова.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Положения частей (2) и (3) не распространяются на случаи, когда Республикой Молдова предоставлены гарантии по обязательствам административно-территориальных единиц либо когда последними предоставлены гарантии по обязательствам Республики Молдова.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Особенности гражданско-правовой ответственности Республики Молдова и административно-территориальных единиц в отношениях с иностранными физическими и юридическими лицами или другими государствами устанавливаются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Раздел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СДЕЛКИ И ПРЕДСТАВИТЕЛЬСТВО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ОБЩИЕ ПОЛОЖЕНИЯ О СДЕЛКАХ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195.</w:t>
      </w:r>
      <w:r w:rsidRPr="00182075">
        <w:rPr>
          <w:rFonts w:ascii="Times New Roman" w:eastAsia="Times New Roman" w:hAnsi="Times New Roman" w:cs="Times New Roman"/>
          <w:sz w:val="24"/>
          <w:szCs w:val="24"/>
        </w:rPr>
        <w:t xml:space="preserve"> Понятие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Сделкой признается выражение физическими и юридическими лицами своей воли, направленной на установление, изменение или прекращение гражданских прав и обязанностей.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196.</w:t>
      </w:r>
      <w:r w:rsidRPr="00182075">
        <w:rPr>
          <w:rFonts w:ascii="Times New Roman" w:eastAsia="Times New Roman" w:hAnsi="Times New Roman" w:cs="Times New Roman"/>
          <w:sz w:val="24"/>
          <w:szCs w:val="24"/>
        </w:rPr>
        <w:t xml:space="preserve"> Односторонняя, двухсторонняя и многосторонняя сделка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Односторонней считается сделка, являющаяся выражением воли одной стороны. Односторонняя сделка может порождать обязанности для третьих лиц только в случаях,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 односторонней сделке применяются соответствующим образом положения об обязательствах и договорах, если это не противоречит закону или одностороннему характеру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Двухсторонняя сделка является выражением согласованной воли двух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Многосторонняя сделка является выражением согласованной воли трех или более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197.</w:t>
      </w:r>
      <w:r w:rsidRPr="00182075">
        <w:rPr>
          <w:rFonts w:ascii="Times New Roman" w:eastAsia="Times New Roman" w:hAnsi="Times New Roman" w:cs="Times New Roman"/>
          <w:sz w:val="24"/>
          <w:szCs w:val="24"/>
        </w:rPr>
        <w:t xml:space="preserve"> Безвозмездная и возмездная сделка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Безвозмездной сделкой считается сделка, которой одной из сторон предоставляется имущественная выгода без цели получения иной имущественной выгоды взамен.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Возмездной сделкой считается сделка, которой одной стороне предоставляется имущественная выгода взамен получения иной имущественной выгоды.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198.</w:t>
      </w:r>
      <w:r w:rsidRPr="00182075">
        <w:rPr>
          <w:rFonts w:ascii="Times New Roman" w:eastAsia="Times New Roman" w:hAnsi="Times New Roman" w:cs="Times New Roman"/>
          <w:sz w:val="24"/>
          <w:szCs w:val="24"/>
        </w:rPr>
        <w:t xml:space="preserve"> Сделки по сохранению, управлению и распоряжению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Сделкой по сохранению считается сделка, которая направлена на предупреждение утраты субъективного гражданского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Сделкой по управлению считается сделка, которая направлена на обычное использование вещи или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Сделкой по распоряжению считается сделка, результатом которой является передача права другому лицу или обременение вещи имущественными обязательствами.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УСЛОВИЯ ДЕЙСТВИТЕЛЬНОСТИ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199.</w:t>
      </w:r>
      <w:r w:rsidRPr="00182075">
        <w:rPr>
          <w:rFonts w:ascii="Times New Roman" w:eastAsia="Times New Roman" w:hAnsi="Times New Roman" w:cs="Times New Roman"/>
          <w:sz w:val="24"/>
          <w:szCs w:val="24"/>
        </w:rPr>
        <w:t xml:space="preserve"> Согласие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Согласием является выраженное волеизъявление лица совершить сделку.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Согласие является действительным, если оно исходит от лица, находящегося в здравом уме, выражено с намерением создать юридические последствия и не является порочным.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200.</w:t>
      </w:r>
      <w:r w:rsidRPr="00182075">
        <w:rPr>
          <w:rFonts w:ascii="Times New Roman" w:eastAsia="Times New Roman" w:hAnsi="Times New Roman" w:cs="Times New Roman"/>
          <w:sz w:val="24"/>
          <w:szCs w:val="24"/>
        </w:rPr>
        <w:t xml:space="preserve"> Момент наступления последствий согласия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Выражение воли, которое должно быть воспринято другой стороной, имеет силу с момента его получения этой другой стороной независимо от того, ознакомилась ли она с его содержанием.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Выражение воли не имеет силы в случае, когда другой стороной ранее или в тот же момент получено заявление об отказе от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Действительность выражения воли не затрагивается смертью лица, выразившего свою волю, или признанием его недееспособным, если эти события последовали после выражения воли.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201.</w:t>
      </w:r>
      <w:r w:rsidRPr="00182075">
        <w:rPr>
          <w:rFonts w:ascii="Times New Roman" w:eastAsia="Times New Roman" w:hAnsi="Times New Roman" w:cs="Times New Roman"/>
          <w:sz w:val="24"/>
          <w:szCs w:val="24"/>
        </w:rPr>
        <w:t xml:space="preserve"> Невозможность определения содержания согласия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считается несовершенной, если содержание согласия не может быть четко определено ни после его изъявленного выражения, ни из других обстоятельств ее совершения.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202.</w:t>
      </w:r>
      <w:r w:rsidRPr="00182075">
        <w:rPr>
          <w:rFonts w:ascii="Times New Roman" w:eastAsia="Times New Roman" w:hAnsi="Times New Roman" w:cs="Times New Roman"/>
          <w:sz w:val="24"/>
          <w:szCs w:val="24"/>
        </w:rPr>
        <w:t xml:space="preserve"> Согласие третьих лиц на совершение и исполнение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последствия сделки, подлежащей исполнению по отношению к другому лицу, зависят от согласия третьего лица, согласие или отказ в даче согласия могут быть выражены как по отношению к одной стороне, так и по отношению к другой.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Выражение согласия не требует соблюдения формы, установленной для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203.</w:t>
      </w:r>
      <w:r w:rsidRPr="00182075">
        <w:rPr>
          <w:rFonts w:ascii="Times New Roman" w:eastAsia="Times New Roman" w:hAnsi="Times New Roman" w:cs="Times New Roman"/>
          <w:sz w:val="24"/>
          <w:szCs w:val="24"/>
        </w:rPr>
        <w:t xml:space="preserve"> Предварительное согласие на совершение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Предварительное согласие может быть отозвано до совершения сделки в той мере, в которой иное не вытекает из правоотношений, на основе которых выражено предварительное согласие. Отзыв может быть выражен как по отношению к одной стороне, так и по отношению к другой.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204.</w:t>
      </w:r>
      <w:r w:rsidRPr="00182075">
        <w:rPr>
          <w:rFonts w:ascii="Times New Roman" w:eastAsia="Times New Roman" w:hAnsi="Times New Roman" w:cs="Times New Roman"/>
          <w:sz w:val="24"/>
          <w:szCs w:val="24"/>
        </w:rPr>
        <w:t xml:space="preserve"> Последующее согласие на совершение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Последующее согласие (одобрение сделки) в отсутствие положений о противном имеет обратную силу с момента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Обратная сила одобрения сделки не аннулирует сделки по распоряжению, которые лицо, одобрившее сделку, совершило до одобрения либо которые имели место в процессе принудительного исполнения, исполнения меры в виде наложения ареста или были совершены управляющим в процессе несостоятельности.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205.</w:t>
      </w:r>
      <w:r w:rsidRPr="00182075">
        <w:rPr>
          <w:rFonts w:ascii="Times New Roman" w:eastAsia="Times New Roman" w:hAnsi="Times New Roman" w:cs="Times New Roman"/>
          <w:sz w:val="24"/>
          <w:szCs w:val="24"/>
        </w:rPr>
        <w:t xml:space="preserve"> Последствия сделки по распоряжению, совершенной лицом, не имеющим права ее совершать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по распоряжению, совершенная в отношении вещи лицом, не имеющим права ее совершать, имеет силу в случае ее совершения с согласия правомочного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Сделка по распоряжению, совершенная лицом, не имеющим права ее совершать, имеет силу, если правомочное лицо одобрило ее либо если лицо, совершившее ее, впоследствии приобретает или наследует вещь от правомочного лица и отвечает неограниченно по наследственным обязательствам. В случае приобретения и наследования, если последовательно совершено несколько несовместимых сделок по распоряжению, имеет силу только сделка, совершенная первой.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206.</w:t>
      </w:r>
      <w:r w:rsidRPr="00182075">
        <w:rPr>
          <w:rFonts w:ascii="Times New Roman" w:eastAsia="Times New Roman" w:hAnsi="Times New Roman" w:cs="Times New Roman"/>
          <w:sz w:val="24"/>
          <w:szCs w:val="24"/>
        </w:rPr>
        <w:t xml:space="preserve"> Предмет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Предметом сделки является обязательство лица, совершившего сделку.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Предмет сделки должен быть законным, находиться в гражданском обороте и быть определенным или определяемым по меньшей мере своим видом.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Предметом сделки могут быть также вещи, приобретаемые в будущем.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207.</w:t>
      </w:r>
      <w:r w:rsidRPr="00182075">
        <w:rPr>
          <w:rFonts w:ascii="Times New Roman" w:eastAsia="Times New Roman" w:hAnsi="Times New Roman" w:cs="Times New Roman"/>
          <w:sz w:val="24"/>
          <w:szCs w:val="24"/>
        </w:rPr>
        <w:t xml:space="preserve"> Основания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без основания или основанная на ложном или неправомерном основании, не может иметь последствий.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Наличие основания сделки предполагается до тех пор, пока не будет доказано обратное.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Считается противоправным основание, которое противоречит закону, основам правопорядка или нравственности.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208.</w:t>
      </w:r>
      <w:r w:rsidRPr="00182075">
        <w:rPr>
          <w:rFonts w:ascii="Times New Roman" w:eastAsia="Times New Roman" w:hAnsi="Times New Roman" w:cs="Times New Roman"/>
          <w:sz w:val="24"/>
          <w:szCs w:val="24"/>
        </w:rPr>
        <w:t xml:space="preserve"> Форма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Сделки могут совершаться устно, в письменной или нотариальной форме.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Соблюдение формы сделки является условием ее действительности только в случаях, прямо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Сделка, которая может быть совершена устно, считается совершенной и в том случае, когда из поведения лица явствует его воля совершить сделку.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Молчание признается выражением воли совершить сделку в случаях, предусмотренных законом или соглашением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Любое изменение условий сделки должно осуществляться в форме, предусмотренной для этой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Обещание совершения сделки не должно выражаться в форме, предусмотренной для ее совершения.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209.</w:t>
      </w:r>
      <w:r w:rsidRPr="00182075">
        <w:rPr>
          <w:rFonts w:ascii="Times New Roman" w:eastAsia="Times New Roman" w:hAnsi="Times New Roman" w:cs="Times New Roman"/>
          <w:sz w:val="24"/>
          <w:szCs w:val="24"/>
        </w:rPr>
        <w:t xml:space="preserve"> Устная форма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для которой законом или соглашением сторон не установлена письменная или нотариальная форма, может быть совершена устно.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Сделки, исполняемые при самом их совершении, могут совершаться устно. Исключение составляют сделки, для которых установлена нотариальная форма, и сделки, соблюдение письменной формы которых необходимо для того, чтобы они были действительными.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210.</w:t>
      </w:r>
      <w:r w:rsidRPr="00182075">
        <w:rPr>
          <w:rFonts w:ascii="Times New Roman" w:eastAsia="Times New Roman" w:hAnsi="Times New Roman" w:cs="Times New Roman"/>
          <w:sz w:val="24"/>
          <w:szCs w:val="24"/>
        </w:rPr>
        <w:t xml:space="preserve"> Письменная форма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Подлежат совершению в письменной форме сделки юридических лиц между собой, между юридическими и физическими лицами, а также физических лиц между собой в случае, если стоимость предмета сделки превышает одну тысячу леев, а в случаях, предусмотренных законом, - независимо от стоимости предмета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в соответствии с законом или соглашением сторон сделка подлежит совершению в письменной форме, она может быть совершена как путем составления единого документа, подписанного сторонами, так и путем обмена письмами, телеграммами, телефонограммами и прочими подобными средствами связи, подписанными отправившей их стороной.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Использование технических средств при подписании сделки допускается в случаях и порядке, установленных законом или соглашением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вследствие физического недостатка, болезни или других причин лицо не может собственноручно подписаться, на основе предоставленных им полномочий сделку может подписать другое лицо. Подпись последнего должна быть засвидетельствована нотариусом или другим уполномоченным законом лицом с указанием причин, в силу которых совершающий сделку не мог подписать ее собственноручно.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lastRenderedPageBreak/>
        <w:t>Статья 211.</w:t>
      </w:r>
      <w:r w:rsidRPr="00182075">
        <w:rPr>
          <w:rFonts w:ascii="Times New Roman" w:eastAsia="Times New Roman" w:hAnsi="Times New Roman" w:cs="Times New Roman"/>
          <w:sz w:val="24"/>
          <w:szCs w:val="24"/>
        </w:rPr>
        <w:t xml:space="preserve"> Последствия несоблюдения письменной формы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Несоблюдение письменной формы сделки лишает стороны права требовать в случае спора подтверждения сделки посредством свидетельских показаний.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Несоблюдение письменной формы сделки влечет ее недействительность, только если это последствие прямо предусмотрено законом или соглашением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212.</w:t>
      </w:r>
      <w:r w:rsidRPr="00182075">
        <w:rPr>
          <w:rFonts w:ascii="Times New Roman" w:eastAsia="Times New Roman" w:hAnsi="Times New Roman" w:cs="Times New Roman"/>
          <w:sz w:val="24"/>
          <w:szCs w:val="24"/>
        </w:rPr>
        <w:t xml:space="preserve"> Нотариальная форма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Нотариальное удостоверение сделок обязательно: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в случаях, установленных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в случаях, предусмотренных соглашением сторон, хотя бы по закону такая форма и не требовалась.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213.</w:t>
      </w:r>
      <w:r w:rsidRPr="00182075">
        <w:rPr>
          <w:rFonts w:ascii="Times New Roman" w:eastAsia="Times New Roman" w:hAnsi="Times New Roman" w:cs="Times New Roman"/>
          <w:sz w:val="24"/>
          <w:szCs w:val="24"/>
        </w:rPr>
        <w:t xml:space="preserve"> Последствия несоблюдения нотариальной формы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Несоблюдение нотариальной формы сделки влечет ее недействительность.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одна из сторон полностью или частично исполнила сделку, требующую нотариального удостоверения, а другая сторона уклоняется от нотариального удостоверения сделки, судебная инстанция вправе по требованию полностью или частично исполнившей сделку стороны признать сделку действительной, если она не содержит противоречащих закону элементов. В этом случае последующее нотариальное удостоверение сделки не требуется.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Сторона, необоснованно уклоняющаяся от нотариального удостоверения сделки, обязана возместить другой стороне убытки, вызванные задержкой в удостоверении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214.</w:t>
      </w:r>
      <w:r w:rsidRPr="00182075">
        <w:rPr>
          <w:rFonts w:ascii="Times New Roman" w:eastAsia="Times New Roman" w:hAnsi="Times New Roman" w:cs="Times New Roman"/>
          <w:sz w:val="24"/>
          <w:szCs w:val="24"/>
        </w:rPr>
        <w:t xml:space="preserve"> Регистрация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Сделки, предметом которых является недвижимое имущество, подлежат регистрации в порядке, установленном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Законом может быть установлено условие регистрации и других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215.</w:t>
      </w:r>
      <w:r w:rsidRPr="00182075">
        <w:rPr>
          <w:rFonts w:ascii="Times New Roman" w:eastAsia="Times New Roman" w:hAnsi="Times New Roman" w:cs="Times New Roman"/>
          <w:sz w:val="24"/>
          <w:szCs w:val="24"/>
        </w:rPr>
        <w:t xml:space="preserve"> Последствия уклонения от регистрации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подлежащая регистрации сделка совершена в предусмотренной законом форме, но обязанная сторона уклоняется от ее регистрации или истек установленный законом срок для регистрации, судебная инстанция по требованию заинтересованной стороны вправе вынести решение о регистрации сделки. В этом случае сделка регистрируется на основании судебного решения.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Сторона, необоснованно уклоняющаяся от регистрации сделки, обязана возместить другой стороне убытки, вызванные задержкой в регистрации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НЕДЕЙСТВИТЕЛЬНОСТЬ СДЕЛОК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216.</w:t>
      </w:r>
      <w:r w:rsidRPr="00182075">
        <w:rPr>
          <w:rFonts w:ascii="Times New Roman" w:eastAsia="Times New Roman" w:hAnsi="Times New Roman" w:cs="Times New Roman"/>
          <w:sz w:val="24"/>
          <w:szCs w:val="24"/>
        </w:rPr>
        <w:t xml:space="preserve"> Ничтожные и оспоримые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недействительна по основаниям, предусмотренным настоящим кодексом (ничтожная сделка).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Сделка может быть признана недействительной по предусмотренным настоящим кодексом основаниям судебной инстанцией или соглашением сторон (оспоримая сделка).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217.</w:t>
      </w:r>
      <w:r w:rsidRPr="00182075">
        <w:rPr>
          <w:rFonts w:ascii="Times New Roman" w:eastAsia="Times New Roman" w:hAnsi="Times New Roman" w:cs="Times New Roman"/>
          <w:sz w:val="24"/>
          <w:szCs w:val="24"/>
        </w:rPr>
        <w:t xml:space="preserve"> Ничтожные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Требование о признании ничтожности сделки может быть предъявлено любым лицом, имеющим возникший и сохраняющийся интерес. Судебная инстанция ссылается на ничтожность сделки по собственной инициативе.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Ничтожность не может быть устранена путем одобрения недействительной сделки сторонами.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(3) На ничтожность сделки не распространяется исковая давность.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218.</w:t>
      </w:r>
      <w:r w:rsidRPr="00182075">
        <w:rPr>
          <w:rFonts w:ascii="Times New Roman" w:eastAsia="Times New Roman" w:hAnsi="Times New Roman" w:cs="Times New Roman"/>
          <w:sz w:val="24"/>
          <w:szCs w:val="24"/>
        </w:rPr>
        <w:t xml:space="preserve"> Оспоримые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На оспоримость сделки могут ссылаться только лицо, в пользу которого сделка признана оспоримой, или его правопреемники, законный представитель либо, путем косвенного иска, необеспеченные кредиторы ущемленной стороны. Судебная инстанция не может ссылаться на оспоримость сделки по собственной инициативе.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Оспоримость сделки может быть исключена выраженным или молчаливым согласием лица, в пользу которого сделка признана оспоримой. Согласие одобрить сделку, признанную недействительной, должно быть безусловным и очевидным.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Для утверждения сделки, признанной оспоримой, волеизъявление сторон не подлежит обязательному оформлению в форме, предусмотренной для совершения соответствующей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каждая из сторон может ссылаться на недействительность сделки либо если несколько лиц могут требовать признания сделки недействительной, одобрение сделки одним лицом не лишает других лиц права ссылаться на недействительность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219.</w:t>
      </w:r>
      <w:r w:rsidRPr="00182075">
        <w:rPr>
          <w:rFonts w:ascii="Times New Roman" w:eastAsia="Times New Roman" w:hAnsi="Times New Roman" w:cs="Times New Roman"/>
          <w:sz w:val="24"/>
          <w:szCs w:val="24"/>
        </w:rPr>
        <w:t xml:space="preserve"> Последствия недействительности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Недействительная сделка прекращается обратной силой с момента ее совершения. Если из содержания сделки вытекает, что она может быть прекращена лишь на будущее, сделка не будет иметь силу на будущее.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Каждая из сторон должна возвратить все полученное ею по недействительной сделке, а в случае невозможности возвратить полученное обязана возместить стоимость исполнения.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Сторона и добросовестные третьи лица имеют право на возмещение убытков, причиненных недействительной сделкой.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220.</w:t>
      </w:r>
      <w:r w:rsidRPr="00182075">
        <w:rPr>
          <w:rFonts w:ascii="Times New Roman" w:eastAsia="Times New Roman" w:hAnsi="Times New Roman" w:cs="Times New Roman"/>
          <w:sz w:val="24"/>
          <w:szCs w:val="24"/>
        </w:rPr>
        <w:t xml:space="preserve"> Недействительность сделки, противоречащей закону, основам правопорядка или нравственности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или ее условие, противоречащие императивным нормам, являются ничтожными,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Сделка или ее условие, противоречащие основам правопорядка или нравственности, являются ничтожными.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Недействительность условия сделки не влечет недействительности всей сделки, если можно предположить, что она могла бы быть совершена также и в отсутствие условия, признанного недействительным.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221.</w:t>
      </w:r>
      <w:r w:rsidRPr="00182075">
        <w:rPr>
          <w:rFonts w:ascii="Times New Roman" w:eastAsia="Times New Roman" w:hAnsi="Times New Roman" w:cs="Times New Roman"/>
          <w:sz w:val="24"/>
          <w:szCs w:val="24"/>
        </w:rPr>
        <w:t xml:space="preserve"> Недействительность мнимой или притворной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без намерения создать соответствующие юридические последствия (мнимая сделка), ничтожна.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Сделка, совершенная с целью прикрыть другую сделку (притворная сделка), ничтожна. К сделке, которую стороны действительно имели в виду, применяются соответствующие правила.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перехода имущества, полученного по мнимой сделке, к добросовестному третьему лицу считается, что переход осуществлен на действительной правовой основе.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222.</w:t>
      </w:r>
      <w:r w:rsidRPr="00182075">
        <w:rPr>
          <w:rFonts w:ascii="Times New Roman" w:eastAsia="Times New Roman" w:hAnsi="Times New Roman" w:cs="Times New Roman"/>
          <w:sz w:val="24"/>
          <w:szCs w:val="24"/>
        </w:rPr>
        <w:t xml:space="preserve"> Недействительность сделки, совершенной лицом, признанным недееспособным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лицом, признанным недееспособным, ничтожна.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Полностью дееспособное лицо обязано возместить другой стороне убытки, причиненные в результате совершения ничтожной сделки, если будет доказано, что оно знало или должно было знать о недееспособности другой стороны.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223.</w:t>
      </w:r>
      <w:r w:rsidRPr="00182075">
        <w:rPr>
          <w:rFonts w:ascii="Times New Roman" w:eastAsia="Times New Roman" w:hAnsi="Times New Roman" w:cs="Times New Roman"/>
          <w:sz w:val="24"/>
          <w:szCs w:val="24"/>
        </w:rPr>
        <w:t xml:space="preserve"> Недействительность сделки, совершенной несовершеннолетним в возрасте от семи до четырнадцати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Сделки, совершенные несовершеннолетним в возрасте от семи до четырнадцати лет, за исключением сделок, предусмотренных частью (2) статьи 22, ничтожны.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Полностью дееспособное лицо обязано возместить убытки, причиненные несовершеннолетнему, если не докажет, что оно не знало или не должно было знать о том, что другая сторона не обладает необходимой для совершения сделки дееспособностью.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224.</w:t>
      </w:r>
      <w:r w:rsidRPr="00182075">
        <w:rPr>
          <w:rFonts w:ascii="Times New Roman" w:eastAsia="Times New Roman" w:hAnsi="Times New Roman" w:cs="Times New Roman"/>
          <w:sz w:val="24"/>
          <w:szCs w:val="24"/>
        </w:rPr>
        <w:t xml:space="preserve"> Недействительность сделки, совершенной несовершеннолетним в возрасте от четырнадцати до восемнадцати лет или ограниченно дееспособным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несовершеннолетним в возрасте от четырнадцати до восемнадцати лет или ограниченно дееспособным лицом без согласия родителей, усыновителей или попечителя в случае, когда такое согласие предусмотрено законом, может быть признана судебной инстанцией недействительной по иску родителей, усыновителей или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Полностью дееспособное лицо обязано возместить убытки, причиненные другой стороне, если будет доказано, что оно знало или должно было знать о том, что другая сторона не обладала необходимой для совершения сделки дееспособностью.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225.</w:t>
      </w:r>
      <w:r w:rsidRPr="00182075">
        <w:rPr>
          <w:rFonts w:ascii="Times New Roman" w:eastAsia="Times New Roman" w:hAnsi="Times New Roman" w:cs="Times New Roman"/>
          <w:sz w:val="24"/>
          <w:szCs w:val="24"/>
        </w:rPr>
        <w:t xml:space="preserve"> Недействительность сделки, совершенной лицом, не способным понимать значения своих действий или руководить ими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совершенная полностью дееспособным лицом в состоянии, когда оно не было способно понимать значения своих действий или руководить ими, может быть признана судебной инстанцией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226.</w:t>
      </w:r>
      <w:r w:rsidRPr="00182075">
        <w:rPr>
          <w:rFonts w:ascii="Times New Roman" w:eastAsia="Times New Roman" w:hAnsi="Times New Roman" w:cs="Times New Roman"/>
          <w:sz w:val="24"/>
          <w:szCs w:val="24"/>
        </w:rPr>
        <w:t xml:space="preserve"> Недействительность сделки, совершенной с нарушением пределов полномочий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Если полномочия лица на совершение сделки ограничены договором либо полномочия органа юридического лица - его учредительным документом по сравнению с тем, как они определены в поручении, в законе либо как они могут считаться очевидными из обстановки, в которой совершается сделка, такая сделка, совершенная без соблюдения этих ограничений, может быть признана недействительной лишь в случаях, когда будет доказано, что другая сторона знала или должна была знать об ограничениях.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227.</w:t>
      </w:r>
      <w:r w:rsidRPr="00182075">
        <w:rPr>
          <w:rFonts w:ascii="Times New Roman" w:eastAsia="Times New Roman" w:hAnsi="Times New Roman" w:cs="Times New Roman"/>
          <w:sz w:val="24"/>
          <w:szCs w:val="24"/>
        </w:rPr>
        <w:t xml:space="preserve"> Недействительность сделки, совершенной под влиянием заблуждения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под влиянием заблуждения, имеющего существенное значение, может быть признана судебной инстанцией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Существенное значение имеет заблуждение, если при совершении сделки существовало неверное представление относительно: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характера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существенных качеств предмета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сторон сделки (партнера или выгодоприобретателя) в случае, если их личности являются определяющим мотивом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Заблуждение относительно мотивов сделки имеет значение, только если мотив входит в состав предмета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Заблуждение, вменяемое в вину лицу, воля которого находится под влиянием порока, не может служить основанием для признания сделки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(5) Лицо, в пользу которого сделка признана недействительной, обязано возместить другой стороне причиненные убытки, но в размере, не превышающем выгоду, которую последняя получила бы, если бы сделка не была признана недействительной. Убытки не возмещаются в случае, если будет доказано, что сторона, имеющая право на возмещение, знала или должна была знать о заблуждении.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Сделка, совершенная под влиянием заблуждения, не может быть оспорена, если другая сторона согласна исполнить ее в соответствии с волей стороны, намеревающейся оспорить сделку.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228.</w:t>
      </w:r>
      <w:r w:rsidRPr="00182075">
        <w:rPr>
          <w:rFonts w:ascii="Times New Roman" w:eastAsia="Times New Roman" w:hAnsi="Times New Roman" w:cs="Times New Roman"/>
          <w:sz w:val="24"/>
          <w:szCs w:val="24"/>
        </w:rPr>
        <w:t xml:space="preserve"> Недействительность сделки, совершенной путем обмана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совершение которой определено обманными или злонамеренными действиями одной из сторон, может быть признана судебной инстанцией недействительной даже в случае, если по оценке этой стороны сделка выгодна для другой стороны.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одна из сторон утаила определенные обстоятельства, при выявлении которых другая сторона не совершила бы сделку, признание сделки недействительной может быть востребовано, только когда исходя из принципа добросовестности можно предположить, что другая сторона выявит эти обстоятельства.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когда обман совершен третьим лицом, сделка может быть признана недействительной, только если будет доказано, что другая сторона знала или должна была знать об обмане.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229.</w:t>
      </w:r>
      <w:r w:rsidRPr="00182075">
        <w:rPr>
          <w:rFonts w:ascii="Times New Roman" w:eastAsia="Times New Roman" w:hAnsi="Times New Roman" w:cs="Times New Roman"/>
          <w:sz w:val="24"/>
          <w:szCs w:val="24"/>
        </w:rPr>
        <w:t xml:space="preserve"> Недействительность сделки, совершенной путем применения насилия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путем применения физического или психического насилия, может быть признана судебной инстанцией недействительной, хотя бы насилие и применялось третьими лицами.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Насилие служит основанием для признания сделки недействительной, только если будет доказано, что его применение может заставить лицо поверить, что оно само, его супруг, родственник или иное близкое лицо либо их имущество подвергаются прямой опасности.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целях настоящей статьи не является насилием действие лица, не использующего какие бы то ни было противоправные средства.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230.</w:t>
      </w:r>
      <w:r w:rsidRPr="00182075">
        <w:rPr>
          <w:rFonts w:ascii="Times New Roman" w:eastAsia="Times New Roman" w:hAnsi="Times New Roman" w:cs="Times New Roman"/>
          <w:sz w:val="24"/>
          <w:szCs w:val="24"/>
        </w:rPr>
        <w:t xml:space="preserve"> Недействительность сделки, совершенной вследствие стечения тяжелых обстоятельств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лицом вследствие стечения тяжелых обстоятельств на крайне невыгодных для себя условиях, чем другая сторона воспользовалась, может быть признана судебной инстанцией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Судебная инстанция может оставить сделку в силе, если ответчик уменьшит свое требование или предоставит справедливое денежное возмещение.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231.</w:t>
      </w:r>
      <w:r w:rsidRPr="00182075">
        <w:rPr>
          <w:rFonts w:ascii="Times New Roman" w:eastAsia="Times New Roman" w:hAnsi="Times New Roman" w:cs="Times New Roman"/>
          <w:sz w:val="24"/>
          <w:szCs w:val="24"/>
        </w:rPr>
        <w:t xml:space="preserve"> Недействительность сделки, совершенной в результате злонамеренного соглашения представителя одной стороны с другой стороной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совершенная в результате злонамеренного соглашения представителя одной стороны с другой стороной, может быть признана судебной инстанцией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Иск о признании сделки недействительной в случае, указанном в части (1), может быть предъявлен в течение одного года со дня, когда заинтересованное лицо узнало или должно было узнать о совершении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232.</w:t>
      </w:r>
      <w:r w:rsidRPr="00182075">
        <w:rPr>
          <w:rFonts w:ascii="Times New Roman" w:eastAsia="Times New Roman" w:hAnsi="Times New Roman" w:cs="Times New Roman"/>
          <w:sz w:val="24"/>
          <w:szCs w:val="24"/>
        </w:rPr>
        <w:t xml:space="preserve"> Недействительность сделки, совершенной с нарушением запрета распоряжаться имуществом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Сделка, посредством которой совершено распоряжение имуществом, в отношении которого законом, судебной инстанцией или другим уполномоченным органом установлен в пользу определенных лиц запрет на распоряжение им, может быть признана судебной инстанцией недействительной по иску лиц, в пользу которых установлен запрет.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233.</w:t>
      </w:r>
      <w:r w:rsidRPr="00182075">
        <w:rPr>
          <w:rFonts w:ascii="Times New Roman" w:eastAsia="Times New Roman" w:hAnsi="Times New Roman" w:cs="Times New Roman"/>
          <w:sz w:val="24"/>
          <w:szCs w:val="24"/>
        </w:rPr>
        <w:t xml:space="preserve"> Срок предъявления иска о признании сделки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Правомочное лицо вправе требовать признания сделки недействительной по основаниям, указанным в статьях 227, 228 и 230, в шестимесячный срок со дня, когда оно узнало или должно было узнать об основаниях признания недействительности.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 основаниям, указанным в статье 229, иск о признании сделки недействительной может быть предъявлен в шестимесячный срок со дня, когда насилие прекратилось.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СДЕЛКИ, СОВЕРШЕННЫЕ ПОД УСЛОВИЕМ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234.</w:t>
      </w:r>
      <w:r w:rsidRPr="00182075">
        <w:rPr>
          <w:rFonts w:ascii="Times New Roman" w:eastAsia="Times New Roman" w:hAnsi="Times New Roman" w:cs="Times New Roman"/>
          <w:sz w:val="24"/>
          <w:szCs w:val="24"/>
        </w:rPr>
        <w:t xml:space="preserve"> Сделка, совершенная под условием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считается совершенной под условием, если возникновение и прекращение взаимных субъективных гражданских прав и обязанностей зависят от будущего события, о наступлении которого невозможно говорить с уверенностью.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235.</w:t>
      </w:r>
      <w:r w:rsidRPr="00182075">
        <w:rPr>
          <w:rFonts w:ascii="Times New Roman" w:eastAsia="Times New Roman" w:hAnsi="Times New Roman" w:cs="Times New Roman"/>
          <w:sz w:val="24"/>
          <w:szCs w:val="24"/>
        </w:rPr>
        <w:t xml:space="preserve"> Ничтожное условие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Ничтожным признается условие, которое противоречит закону, основам правопорядка и нравственности либо выполнение которого невозможно. Сделка, совершенная под таким условием, является ничтожной.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Условие, наступление или ненаступление которого зависит от воли сторон сделки, является ничтожным. Сделка, совершенная под таким условием, является ничтожной.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236.</w:t>
      </w:r>
      <w:r w:rsidRPr="00182075">
        <w:rPr>
          <w:rFonts w:ascii="Times New Roman" w:eastAsia="Times New Roman" w:hAnsi="Times New Roman" w:cs="Times New Roman"/>
          <w:sz w:val="24"/>
          <w:szCs w:val="24"/>
        </w:rPr>
        <w:t xml:space="preserve"> Позитивное условие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когда сделка совершена под условием наступления определенного события в определенный срок, условие считается наступившим, если срок истек и событие не наступило.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срок не определен, условие может наступить в любой момент. Условие может быть признано ненаступившим, если очевидно, что последующее наступление события невозможно.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237.</w:t>
      </w:r>
      <w:r w:rsidRPr="00182075">
        <w:rPr>
          <w:rFonts w:ascii="Times New Roman" w:eastAsia="Times New Roman" w:hAnsi="Times New Roman" w:cs="Times New Roman"/>
          <w:sz w:val="24"/>
          <w:szCs w:val="24"/>
        </w:rPr>
        <w:t xml:space="preserve"> Негативное условие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когда сделка совершена под условием ненаступления определенного события в определенный срок, условие считается наступившим, хотя бы и до истечения этого срока, если очевидно, что последующее наступление события невозможно.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срок не определен, условие считается наступившим только тогда, когда станет очевидно, что событие не наступит.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238.</w:t>
      </w:r>
      <w:r w:rsidRPr="00182075">
        <w:rPr>
          <w:rFonts w:ascii="Times New Roman" w:eastAsia="Times New Roman" w:hAnsi="Times New Roman" w:cs="Times New Roman"/>
          <w:sz w:val="24"/>
          <w:szCs w:val="24"/>
        </w:rPr>
        <w:t xml:space="preserve"> Недопустимость оказания влияния на наступление условия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Лицо, совершившее сделку под определенным условием, не вправе до наступления условия совершать какое-либо действие, которое может помешать исполнению его обязательств.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условие наступило, а лицо уже предприняло действия, указанные в части (1), оно обязано возместить другой стороне причиненные в связи с этим убытки.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239.</w:t>
      </w:r>
      <w:r w:rsidRPr="00182075">
        <w:rPr>
          <w:rFonts w:ascii="Times New Roman" w:eastAsia="Times New Roman" w:hAnsi="Times New Roman" w:cs="Times New Roman"/>
          <w:sz w:val="24"/>
          <w:szCs w:val="24"/>
        </w:rPr>
        <w:t xml:space="preserve"> Сделка, совершенная под отлагательным условием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Сделка считается совершенной под отлагательным условием, если возникновение предусмотренных сделкой взаимных субъективных гражданских прав и обязанностей зависит от ожидаемого в будущем и неизвестного события или события, которое уже наступило, но еще не известно сторонам.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240.</w:t>
      </w:r>
      <w:r w:rsidRPr="00182075">
        <w:rPr>
          <w:rFonts w:ascii="Times New Roman" w:eastAsia="Times New Roman" w:hAnsi="Times New Roman" w:cs="Times New Roman"/>
          <w:sz w:val="24"/>
          <w:szCs w:val="24"/>
        </w:rPr>
        <w:t xml:space="preserve"> Сделка, совершенная под отменительным условием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считается совершенной под отменительным условием, если наступление этого условия влечет прекращение сделки и восстанавливает существовавшее до совершения сделки положение.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241.</w:t>
      </w:r>
      <w:r w:rsidRPr="00182075">
        <w:rPr>
          <w:rFonts w:ascii="Times New Roman" w:eastAsia="Times New Roman" w:hAnsi="Times New Roman" w:cs="Times New Roman"/>
          <w:sz w:val="24"/>
          <w:szCs w:val="24"/>
        </w:rPr>
        <w:t xml:space="preserve"> Значение добросовестности при наступлении условия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наступлению условия недобросовестно воспрепятствовала сторона, которой наступление условия невыгодно, условие считается наступившим.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наступлению условия недобросовестно содействовала сторона, которой наступление условия выгодно, условие не считается наступившим.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ПРЕДСТАВИТЕЛЬСТВО И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242.</w:t>
      </w:r>
      <w:r w:rsidRPr="00182075">
        <w:rPr>
          <w:rFonts w:ascii="Times New Roman" w:eastAsia="Times New Roman" w:hAnsi="Times New Roman" w:cs="Times New Roman"/>
          <w:sz w:val="24"/>
          <w:szCs w:val="24"/>
        </w:rPr>
        <w:t xml:space="preserve"> Представительство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Сделка может быть совершена лично или через представителя. Полномочия представителя вытекают из закона, сделки или из обстоятельств, в которых он действует.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Сделка, совершенная одним лицом (представителем) от имени другого лица (представляемого) в пределах предъявленных ему полномочий, создает, изменяет или прекращает гражданские права и обязанности представляемого.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совершения сделки от имени другого лица стороне, с которой заключил сделку представитель, не может быть предъявлено отсутствие полномочий, если представляемое лицо создало определенные обстоятельства, в силу которых эта сторона могла добросовестно предположить наличие таких полномочий.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Если при совершении сделки представитель не предъявил свои полномочия, сделка имеет силу непосредственно в отношении представляемого, только если другая сторона исходя из обстоятельств, при которых совершалась сделка, должна была предположить существование представительства. Это положение применяется и в случае, когда для другой стороны личность совершающего сделку не имеет значения.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Не допускается совершение через представителя сделки, которая по своему характеру может быть совершена только лично, или сделки, совершение которой через представителя прямо запрещено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243.</w:t>
      </w:r>
      <w:r w:rsidRPr="00182075">
        <w:rPr>
          <w:rFonts w:ascii="Times New Roman" w:eastAsia="Times New Roman" w:hAnsi="Times New Roman" w:cs="Times New Roman"/>
          <w:sz w:val="24"/>
          <w:szCs w:val="24"/>
        </w:rPr>
        <w:t xml:space="preserve"> Представитель с ограниченной дееспособностью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заключенная представителем, является действительной, хотя бы представитель и обладал ограниченной дееспособностью.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244.</w:t>
      </w:r>
      <w:r w:rsidRPr="00182075">
        <w:rPr>
          <w:rFonts w:ascii="Times New Roman" w:eastAsia="Times New Roman" w:hAnsi="Times New Roman" w:cs="Times New Roman"/>
          <w:sz w:val="24"/>
          <w:szCs w:val="24"/>
        </w:rPr>
        <w:t xml:space="preserve"> Замещение представителя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Представитель должен лично совершать сделки, на которые он уполномочен. Он может передать полномочия третьему лицу, только если он уполномочен представляемым или если это необходимо в интересах представляемого.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Представитель, передавший полномочия третьему лицу, обязан незамедлительно уведомить об этом представляемого и сообщить ему необходимую информацию о замещающем лице. В случае невыполнения представителем этой обязанности он несет ответственность за действия замещающего, как за свои собственные.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245.</w:t>
      </w:r>
      <w:r w:rsidRPr="00182075">
        <w:rPr>
          <w:rFonts w:ascii="Times New Roman" w:eastAsia="Times New Roman" w:hAnsi="Times New Roman" w:cs="Times New Roman"/>
          <w:sz w:val="24"/>
          <w:szCs w:val="24"/>
        </w:rPr>
        <w:t xml:space="preserve"> Пороки воли, обязанность знания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В случае признания заключенной представителем сделки недействительной вследствие порока воли принимается во внимание только его волеизъявление.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представитель, уполномоченный на основании доверенности, действовал в соответствии с указаниями представляемого, последний не вправе ссылаться на незнание представителем обстоятельств, о которых знал или должен был знать представляемый.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246.</w:t>
      </w:r>
      <w:r w:rsidRPr="00182075">
        <w:rPr>
          <w:rFonts w:ascii="Times New Roman" w:eastAsia="Times New Roman" w:hAnsi="Times New Roman" w:cs="Times New Roman"/>
          <w:sz w:val="24"/>
          <w:szCs w:val="24"/>
        </w:rPr>
        <w:t xml:space="preserve"> Полномочия представительства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Полномочия могут быть предоставлены посредством выражения воли уполномочиваемому лицу или третьему лицу, в отношении которого будет иметь место представительство.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Заявление о предоставлении полномочий не подлежит оформлению в форме, предусмотренной для сделки, совершаемой на основании полномочий. Это положение не применяется, если таким применением устраняется защитная роль требований к форме.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247.</w:t>
      </w:r>
      <w:r w:rsidRPr="00182075">
        <w:rPr>
          <w:rFonts w:ascii="Times New Roman" w:eastAsia="Times New Roman" w:hAnsi="Times New Roman" w:cs="Times New Roman"/>
          <w:sz w:val="24"/>
          <w:szCs w:val="24"/>
        </w:rPr>
        <w:t xml:space="preserve"> Срок полномочий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полномочия предоставлены заявлением в адрес третьего лица, они сохраняют силу для него до отмены полномочий предоставившим их лицом.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случае, если лицо в специальном сообщении в адрес третьего лица или в публичном сообщении заявило о том, что наделяет другое лицо правом представлять его, последнее имеет право представительства в первом случае по отношению к указанному третьему лицу, а во втором случае по отношению к любому лицу. Полномочия представительства сохраняются до их отмены в том же порядке, в котором они были предоставлены.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248.</w:t>
      </w:r>
      <w:r w:rsidRPr="00182075">
        <w:rPr>
          <w:rFonts w:ascii="Times New Roman" w:eastAsia="Times New Roman" w:hAnsi="Times New Roman" w:cs="Times New Roman"/>
          <w:sz w:val="24"/>
          <w:szCs w:val="24"/>
        </w:rPr>
        <w:t xml:space="preserve"> Изменение или отмена полномочий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В случае изменения или отмены полномочий третьи лица должны быть уведомлены об этом соответствующими средствами. В случае несоблюдения этого требования изменение или отмена полномочий не могут быть предъявлены третьим лицам, за исключением случая, когда будет доказано, что они знали или должны были знать об изменении или отмене полномочий в момент совершения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249.</w:t>
      </w:r>
      <w:r w:rsidRPr="00182075">
        <w:rPr>
          <w:rFonts w:ascii="Times New Roman" w:eastAsia="Times New Roman" w:hAnsi="Times New Roman" w:cs="Times New Roman"/>
          <w:sz w:val="24"/>
          <w:szCs w:val="24"/>
        </w:rPr>
        <w:t xml:space="preserve"> Совершение сделки без полномочий представительства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В случае совершения сделки от имени другого лица при отсутствии полномочий представительства или с превышением полномочий сделка имеет силу для представляемого только в случае ее последующего одобрения последним. В этом случае сделка может быть одобрена как прямо, так и посредством свидетельствующих об этом действий.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другая сторона обратилась к представляемому с запросом об одобрении сделки, одобрение может быть выражено только в специальном заявлении, адресованном непосредственно другой стороне. Если заявление об одобрении не направлено другой стороне в течение двух недель со дня получения запроса, считается, что представляемый отказал в одобрении сделки.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случае, если сторона, совершившая сделку с представителем, не обладающим полномочиями, не знала об отсутствии полномочий, она вправе до одобрения сделки отказаться от нее, представив заявление в адрес представляемого или представителя.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250.</w:t>
      </w:r>
      <w:r w:rsidRPr="00182075">
        <w:rPr>
          <w:rFonts w:ascii="Times New Roman" w:eastAsia="Times New Roman" w:hAnsi="Times New Roman" w:cs="Times New Roman"/>
          <w:sz w:val="24"/>
          <w:szCs w:val="24"/>
        </w:rPr>
        <w:t xml:space="preserve"> Ответственность представителя, действующего без полномочий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Лицо, заключившее сделку в качестве представителя, в случае, когда не может доказать, что обладало полномочиями, обязано по выбору другой стороны исполнить сделку или возместить причиненные убытки, если представляемый отказывается одобрить сделку.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(2) Если представитель не знал об отсутствии полномочий, он обязан возместить только убытки, причиненные в результате того, что другая сторона была уверена в наличии полномочий, и только в части, в которой действительность сделки представляла интерес для другой стороны.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Представитель, действовавший без полномочий, освобождается от ответственности, если другая сторона знала или должна была знать об отсутствии полномочий. Представитель не несет ответственности также в случае ограниченной дееспособности, за исключением случаев, когда он действовал с одобрения попечителя.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251.</w:t>
      </w:r>
      <w:r w:rsidRPr="00182075">
        <w:rPr>
          <w:rFonts w:ascii="Times New Roman" w:eastAsia="Times New Roman" w:hAnsi="Times New Roman" w:cs="Times New Roman"/>
          <w:sz w:val="24"/>
          <w:szCs w:val="24"/>
        </w:rPr>
        <w:t xml:space="preserve"> Сделка в отношении себя лично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Представитель не вправе в той мере, в которой это ему прямо не разрешено, совершать сделки от имени представляемого в отношении себя лично как от своего имени, так и в качестве представителя третьего лица, за исключением случая, когда сделка направлена исключительно на исполнение обязательства.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252.</w:t>
      </w:r>
      <w:r w:rsidRPr="00182075">
        <w:rPr>
          <w:rFonts w:ascii="Times New Roman" w:eastAsia="Times New Roman" w:hAnsi="Times New Roman" w:cs="Times New Roman"/>
          <w:sz w:val="24"/>
          <w:szCs w:val="24"/>
        </w:rPr>
        <w:t xml:space="preserve">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Доверенностью признается документ, составленный в целях удостоверения полномочий, предоставленных представляемым одному или нескольким представителям.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Доверенность на совершение сделок, требующих нотариальной формы, должна быть нотариально удостоверена.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Доверенность, удостоверенная в соответствии с законом органом местного публичного управления, приравнивается к нотариально удостоверенной.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К нотариально удостоверенным доверенностям приравниваются: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доверенности лиц, находящихся на стационарном лечении в госпиталях, санаториях, других военно-медицинских учреждениях, удостоверенные начальниками этих учреждений, заместителями начальников по медицинской части, главными или дежурными врачами;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доверенности военнослужащих, а в пунктах дислокации воинских частей, учреждений или военно-учебных заведений, где нет нотариальных контор или других органов, совершающих нотариальные действия, доверенности работников, членов их семей и членов семей военнослужащих, удостоверенные командиром (начальником) соответствующей части, учреждения или заведения;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доверенности лиц, отбывающих наказание в местах лишения свободы, удостоверенные начальником соответствующего учреждения;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доверенности совершеннолетних лиц, находящихся в учреждениях социальной защиты населения, удостоверенные администрацией соответствующего учреждения или руководителем соответствующего органа социальной защиты.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Доверенности на получение заработной платы или иных платежей по месту работы, пенсий, пособий, стипендий, корреспонденции, в том числе посылок и денежных переводов, могут быть удостоверены администрацией по месту работы или учебы лица, выдавшего доверенность, жилищно-эксплуатационной организацией по месту жительства лица, выдавшего доверенность, или администрацией лечебного учреждения, в котором находится на излечении лицо, выдавшее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253.</w:t>
      </w:r>
      <w:r w:rsidRPr="00182075">
        <w:rPr>
          <w:rFonts w:ascii="Times New Roman" w:eastAsia="Times New Roman" w:hAnsi="Times New Roman" w:cs="Times New Roman"/>
          <w:sz w:val="24"/>
          <w:szCs w:val="24"/>
        </w:rPr>
        <w:t xml:space="preserve"> Передоверие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Лицо, которому выдана доверенность, может выдать доверенность в порядке передоверия, только если это право прямо оговорено в доверенности либо если это необходимо в интересах представляемого.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В любом случае передоверие должно быть нотариально удостоверено.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254.</w:t>
      </w:r>
      <w:r w:rsidRPr="00182075">
        <w:rPr>
          <w:rFonts w:ascii="Times New Roman" w:eastAsia="Times New Roman" w:hAnsi="Times New Roman" w:cs="Times New Roman"/>
          <w:sz w:val="24"/>
          <w:szCs w:val="24"/>
        </w:rPr>
        <w:t xml:space="preserve"> Срок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Доверенность выдается на срок не более трех лет. Если срок в доверенности не указан, она сохраняет силу в течение одного года со дня ее составления.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Доверенность, в которой не указана дата ее составления, недействительна.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Нотариально удостоверенная доверенность, предназначенная для совершения сделок за пределами Республики Молдова, сохраняет силу до ее отмены лицом, выдавшим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255.</w:t>
      </w:r>
      <w:r w:rsidRPr="00182075">
        <w:rPr>
          <w:rFonts w:ascii="Times New Roman" w:eastAsia="Times New Roman" w:hAnsi="Times New Roman" w:cs="Times New Roman"/>
          <w:sz w:val="24"/>
          <w:szCs w:val="24"/>
        </w:rPr>
        <w:t xml:space="preserve"> Прекращение действия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Действие доверенности прекращается вследствие: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истечения срока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отмены доверенности лицом, выдавшим ее;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 отказа лица, которому выдана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роспуска юридического лица, выдавшего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роспуска юридического лица, которому выдана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смерти физического лица, выдавшего доверенность, признания его недееспособным, ограниченно дееспособным или безвестно отсутствующим;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g) смерти физического лица, которому выдана доверенность, признания его недееспособным, ограниченно дееспособным или безвестно отсутствующим.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Лицо, выдавшее доверенность, может в любой момент отменить ее, а лицо, которому выдана доверенность, может отказаться от нее в любой момент. Любое соглашение о противном ничтожно.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 прекращением доверенности теряет силу передоверие.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256.</w:t>
      </w:r>
      <w:r w:rsidRPr="00182075">
        <w:rPr>
          <w:rFonts w:ascii="Times New Roman" w:eastAsia="Times New Roman" w:hAnsi="Times New Roman" w:cs="Times New Roman"/>
          <w:sz w:val="24"/>
          <w:szCs w:val="24"/>
        </w:rPr>
        <w:t xml:space="preserve"> Сообщение об отмене и прекращении действия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Лицо, выдавшее доверенность, обязано известить об ее отмене и прекращении действия лицо, которому доверенность выдана, а также известных ему третьих лиц, с которыми должен был совершить сделку представитель. Такая же обязанность возлагается на правопреемников лица, выдавшего доверенность, в случаях, предусмотренных пунктами d) и f) части (1) статьи 255.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257.</w:t>
      </w:r>
      <w:r w:rsidRPr="00182075">
        <w:rPr>
          <w:rFonts w:ascii="Times New Roman" w:eastAsia="Times New Roman" w:hAnsi="Times New Roman" w:cs="Times New Roman"/>
          <w:sz w:val="24"/>
          <w:szCs w:val="24"/>
        </w:rPr>
        <w:t xml:space="preserve"> Последствия прекращения действия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Сделки, совершенные представителем до того, как он узнал или должен был узнать о прекращении действия доверенности, сохраняют силу для представляемого и его правопреемников, за исключением случаев, когда они докажут, что другая сторона знала или должна была знать о прекращении действия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При прекращении действия доверенности лицо, которому она выдана, или его правопреемники обязаны немедленно вернуть доверенность.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258.</w:t>
      </w:r>
      <w:r w:rsidRPr="00182075">
        <w:rPr>
          <w:rFonts w:ascii="Times New Roman" w:eastAsia="Times New Roman" w:hAnsi="Times New Roman" w:cs="Times New Roman"/>
          <w:sz w:val="24"/>
          <w:szCs w:val="24"/>
        </w:rPr>
        <w:t xml:space="preserve"> Коммерческое представительство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Коммерческим представителем является лицо, самостоятельно и постоянно представляющее интересы предпринимателя при совершении сделок с целью ведения дел.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Одновременное коммерческое представительство разных участников в совершении сделки допускается только при наличии прямого согласия сторон об этом и в других случаях, предусмотренных законом. Коммерческий представитель обязан исполнять предоставленные ему полномочия с усердием хорошего собственника.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Коммерческий представитель вправе требовать уплаты обусловленного вознаграждения, а также возмещения понесенных им при исполнении поручения расходов в равных долях от одновременно представляемых в соответствии с частью (2) лиц, если договором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Коммерческое представительство осуществляется на основании договора, заключенного в письменной форме и содержащего указания на полномочия представителя, а при отсутствии таких указаний - также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(5) Коммерческий представитель обязан не разглашать конфиденциальную информацию, ставшую ему известной в результате представительства, хотя бы и после прекращения действия коммерческой доверенности.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Особенности коммерческого представительства в отдельных сферах предпринимательской деятельности устанавливаются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Раздел IV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СРОКИ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ИСЧИСЛЕНИЕ СРОКОВ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259.</w:t>
      </w:r>
      <w:r w:rsidRPr="00182075">
        <w:rPr>
          <w:rFonts w:ascii="Times New Roman" w:eastAsia="Times New Roman" w:hAnsi="Times New Roman" w:cs="Times New Roman"/>
          <w:sz w:val="24"/>
          <w:szCs w:val="24"/>
        </w:rPr>
        <w:t xml:space="preserve"> Определение сроков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Сроки определяются законом, судебным решением или соглашением сторон.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Независимо от оснований установления сроки исчисляются в порядке, установленном настоящим разделом.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260.</w:t>
      </w:r>
      <w:r w:rsidRPr="00182075">
        <w:rPr>
          <w:rFonts w:ascii="Times New Roman" w:eastAsia="Times New Roman" w:hAnsi="Times New Roman" w:cs="Times New Roman"/>
          <w:sz w:val="24"/>
          <w:szCs w:val="24"/>
        </w:rPr>
        <w:t xml:space="preserve"> Порядок установления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Срок устанавливается путем определения календарной даты, периода времени или указанием на событие, которое должно неизбежно наступить.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261.</w:t>
      </w:r>
      <w:r w:rsidRPr="00182075">
        <w:rPr>
          <w:rFonts w:ascii="Times New Roman" w:eastAsia="Times New Roman" w:hAnsi="Times New Roman" w:cs="Times New Roman"/>
          <w:sz w:val="24"/>
          <w:szCs w:val="24"/>
        </w:rPr>
        <w:t xml:space="preserve"> Начало течения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Если начало течения срока связано с определенным событием или моментом в течение дня, то день наступления события или момента не учитывается при исчислении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начало течения срока связано с началом определенного дня, этот день учитывается при исчислении срока. Это же правило применяется и в отношении дня рождения при исчислении возраста.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262.</w:t>
      </w:r>
      <w:r w:rsidRPr="00182075">
        <w:rPr>
          <w:rFonts w:ascii="Times New Roman" w:eastAsia="Times New Roman" w:hAnsi="Times New Roman" w:cs="Times New Roman"/>
          <w:sz w:val="24"/>
          <w:szCs w:val="24"/>
        </w:rPr>
        <w:t xml:space="preserve"> Различные виды сроков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Полугодие считается равным шести месяцам, квартал - трем месяцам, половина месяца - пятнадцати дням, декада - десяти дням.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срок установлен определенным периодом времени и частью этого периода, часть исчисляется в конце.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Если указаны начало, середина или конец месяца, имеются в виду соответственно первое число, пятнадцатое число и последний день месяца.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263.</w:t>
      </w:r>
      <w:r w:rsidRPr="00182075">
        <w:rPr>
          <w:rFonts w:ascii="Times New Roman" w:eastAsia="Times New Roman" w:hAnsi="Times New Roman" w:cs="Times New Roman"/>
          <w:sz w:val="24"/>
          <w:szCs w:val="24"/>
        </w:rPr>
        <w:t xml:space="preserve"> Исчисление годичного и месячного сроков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Если годичный или месячный сроки исчисляются без учета их непрерывного течения, месяц считается равным тридцати дням, а год - тремстам шестидесяти пяти дням.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264.</w:t>
      </w:r>
      <w:r w:rsidRPr="00182075">
        <w:rPr>
          <w:rFonts w:ascii="Times New Roman" w:eastAsia="Times New Roman" w:hAnsi="Times New Roman" w:cs="Times New Roman"/>
          <w:sz w:val="24"/>
          <w:szCs w:val="24"/>
        </w:rPr>
        <w:t xml:space="preserve"> Истечение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Срок, исчисляемый годами, истекает в соответствующие месяц и число последнего года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Срок, исчисляемый месяцами, истекает в соответствующее число последнего месяца срока. Если последний месяц не имеет соответствующего числа, срок истекает в последний день этого месяца.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Срок, исчисляемый неделями, истекает в соответствующий день последней недели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Срок истекает в двадцать четыре часа последнего дня срока. Если действие должно быть совершено в организации, срок истекает в час, когда в этой организации по установленным правилам завершается рабочий день.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(5) Если срок составляет менее одного дня, он истекает по истечении соответствующей единицы времени. Второе положение части (4) применяется соответствующим образом.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Документы, поданные в почтовые или телеграфные отделения до двадцати четырех часов последнего дня срока, считаются поданными в срок. Приравнивается к подаче документов в почтовые отделения передача текста по телетайпу, факсу, через другие средства связи.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265.</w:t>
      </w:r>
      <w:r w:rsidRPr="00182075">
        <w:rPr>
          <w:rFonts w:ascii="Times New Roman" w:eastAsia="Times New Roman" w:hAnsi="Times New Roman" w:cs="Times New Roman"/>
          <w:sz w:val="24"/>
          <w:szCs w:val="24"/>
        </w:rPr>
        <w:t xml:space="preserve"> Истечение срока в нерабочий день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Если последний день срока приходится на воскресенье, субботу или день, который в соответствии с законом в месте исполнения обязательства является нерабочим днем, срок истекает в следующий за ним рабочий день.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266.</w:t>
      </w:r>
      <w:r w:rsidRPr="00182075">
        <w:rPr>
          <w:rFonts w:ascii="Times New Roman" w:eastAsia="Times New Roman" w:hAnsi="Times New Roman" w:cs="Times New Roman"/>
          <w:sz w:val="24"/>
          <w:szCs w:val="24"/>
        </w:rPr>
        <w:t xml:space="preserve"> Продление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В случае продления срока новый срок исчисляется начиная с момента истечения предшествующего срока.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Глава II </w:t>
      </w:r>
    </w:p>
    <w:p w:rsidR="00182075" w:rsidRPr="00182075" w:rsidRDefault="00182075" w:rsidP="00182075">
      <w:pPr>
        <w:spacing w:after="0" w:line="240" w:lineRule="auto"/>
        <w:jc w:val="center"/>
        <w:rPr>
          <w:rFonts w:ascii="Times New Roman" w:eastAsia="Times New Roman" w:hAnsi="Times New Roman" w:cs="Times New Roman"/>
          <w:b/>
          <w:bCs/>
          <w:sz w:val="24"/>
          <w:szCs w:val="24"/>
        </w:rPr>
      </w:pPr>
      <w:r w:rsidRPr="00182075">
        <w:rPr>
          <w:rFonts w:ascii="Times New Roman" w:eastAsia="Times New Roman" w:hAnsi="Times New Roman" w:cs="Times New Roman"/>
          <w:b/>
          <w:bCs/>
          <w:sz w:val="24"/>
          <w:szCs w:val="24"/>
        </w:rPr>
        <w:t xml:space="preserve">ИСКОВАЯ ДАВНОСТЬ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267.</w:t>
      </w:r>
      <w:r w:rsidRPr="00182075">
        <w:rPr>
          <w:rFonts w:ascii="Times New Roman" w:eastAsia="Times New Roman" w:hAnsi="Times New Roman" w:cs="Times New Roman"/>
          <w:sz w:val="24"/>
          <w:szCs w:val="24"/>
        </w:rPr>
        <w:t xml:space="preserve"> Общий срок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Общий срок, в течение которого лицо может защитить свое нарушенное право путем подачи иска в судебную инстанцию, составляет три года.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К искам о защите личных неимущественных прав исковая давность применяется только в случаях, прямо предусмотренных законом.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268.</w:t>
      </w:r>
      <w:r w:rsidRPr="00182075">
        <w:rPr>
          <w:rFonts w:ascii="Times New Roman" w:eastAsia="Times New Roman" w:hAnsi="Times New Roman" w:cs="Times New Roman"/>
          <w:sz w:val="24"/>
          <w:szCs w:val="24"/>
        </w:rPr>
        <w:t xml:space="preserve"> Специальные сроки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Срок исковой давности составляет шесть месяцев в отношении исков: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по взысканию неустойки;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по скрытым недостаткам проданной вещи;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по недостаткам работ, выполненных на основе договора бытового обслуживания;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по спорам, вытекающим из договора перевозки.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269.</w:t>
      </w:r>
      <w:r w:rsidRPr="00182075">
        <w:rPr>
          <w:rFonts w:ascii="Times New Roman" w:eastAsia="Times New Roman" w:hAnsi="Times New Roman" w:cs="Times New Roman"/>
          <w:sz w:val="24"/>
          <w:szCs w:val="24"/>
        </w:rPr>
        <w:t xml:space="preserve"> Исковая давность в случае недостатков строительства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 договору на выполнение работ срок исковой давности права, создаваемого недостатками строительства, составляет пять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 договору купли-продажи право, создаваемое недостатками строительства, не утрачивается за давностью до истечения пятилетнего срока со дня исполнения строительных работ.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 недостаткам поставленного сырья или материалов, предназначенных для осуществления строительства и создавших недостатки последнего, срок исковой давности составляет пять лет.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270.</w:t>
      </w:r>
      <w:r w:rsidRPr="00182075">
        <w:rPr>
          <w:rFonts w:ascii="Times New Roman" w:eastAsia="Times New Roman" w:hAnsi="Times New Roman" w:cs="Times New Roman"/>
          <w:sz w:val="24"/>
          <w:szCs w:val="24"/>
        </w:rPr>
        <w:t xml:space="preserve"> Запрещение изменения срока исковой давности или порядка его исчисления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Сделка об изменении срока исковой давности или порядка его исчисления либо об отказе от права ссылаться на исковую давность является недействительной.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271.</w:t>
      </w:r>
      <w:r w:rsidRPr="00182075">
        <w:rPr>
          <w:rFonts w:ascii="Times New Roman" w:eastAsia="Times New Roman" w:hAnsi="Times New Roman" w:cs="Times New Roman"/>
          <w:sz w:val="24"/>
          <w:szCs w:val="24"/>
        </w:rPr>
        <w:t xml:space="preserve"> Применение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Иск о защите нарушенного права отклоняется по причине истечения срока исковой давности только по заявлению лица, в пользу которого текла исковая давность, поданному до завершения судебных прений по существу. В апелляционном или кассационном </w:t>
      </w:r>
      <w:r w:rsidRPr="00182075">
        <w:rPr>
          <w:rFonts w:ascii="Times New Roman" w:eastAsia="Times New Roman" w:hAnsi="Times New Roman" w:cs="Times New Roman"/>
          <w:sz w:val="24"/>
          <w:szCs w:val="24"/>
        </w:rPr>
        <w:lastRenderedPageBreak/>
        <w:t xml:space="preserve">производстве исковая давность может быть предъявлена правомочным лицом только в случае вынесения судебной инстанцией решения по существу.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272.</w:t>
      </w:r>
      <w:r w:rsidRPr="00182075">
        <w:rPr>
          <w:rFonts w:ascii="Times New Roman" w:eastAsia="Times New Roman" w:hAnsi="Times New Roman" w:cs="Times New Roman"/>
          <w:sz w:val="24"/>
          <w:szCs w:val="24"/>
        </w:rPr>
        <w:t xml:space="preserve"> Начало течения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Течение срока исковой давности начинается с момента возникновения права предъявления иска. Право предъявления иска возникает со дня, когда лицо узнало или должно было узнать о нарушении своего права.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законом не предусмотрено иное, течение срока исковой давности начинается с момента, когда обязательство подлежит исполнению, а в случае обязательства не делать чего-либо - со дня его нарушения. В случае, если субъективное право возникло под отлагательным сроком или под отлагательным условием, течение срока исковой давности начинается с момента истечения срока или реализации условия.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В правоотношениях, в которых срок исполнения обязательства не определен или в которых исполнение может быть востребовано в любой момент, течение срока исковой давности начинается с момента, когда должник должен исполнить обязательство.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(4) По искам о деликтной ответственности течение срока исковой давности начинается с момента, когда потерпевший узнал или должен был узнать о причиненном ему вреде и лице, ответственном за его причинение.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(5) По иску о признании недействительной сделки, совершенной путем применения насилия, течение срока исковой давности начинается с момента, когда насилие прекратилось. В других случаях признания сделок недействительными течение срока исковой давности начинается с момента, когда правомочное лицо, его законный представитель или лицо, уполномоченное законом одобрить эти сделки, узнали об основаниях для признания их недействительными.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(6) По регрессным обязательствам течение срока исковой давности начинается с момента, когда основное обязательство подлежало исполнению.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(7) По скрытым недостаткам течение срока исковой давности начинается: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в случае отчужденной вещи или выполненной работы, не являющейся строительством, - по истечении одного года с момента приемки (сдачи) вещи или работы, кроме случаев обнаружения недостатка ранее, когда течение срока исковой давности начинается с момента обнаружения недостатка;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в случае строительства - по истечении трех лет с момента приемки (сдачи) строительства, кроме случаев обнаружения недостатка ранее, когда течение срока исковой давности начинается с момента обнаружения недостатка.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(8) По выполнению текущих работ сроки, предусмотренные частью (7), составляют соответственно один месяц в случае, предусмотренном пунктом a), и три месяца - в случае, предусмотренном пунктом b).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(9) В случае последовательных исполнений течение срока исковой давности начинается с момента, когда каждое исполнение подлежало производству, а если исполнения составляют единое целое - с момента последнего неосуществленного исполнения.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273.</w:t>
      </w:r>
      <w:r w:rsidRPr="00182075">
        <w:rPr>
          <w:rFonts w:ascii="Times New Roman" w:eastAsia="Times New Roman" w:hAnsi="Times New Roman" w:cs="Times New Roman"/>
          <w:sz w:val="24"/>
          <w:szCs w:val="24"/>
        </w:rPr>
        <w:t xml:space="preserve"> Последствия уступки требования или принятия долга для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Уступка требования или принятие долга не влияют на течение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274.</w:t>
      </w:r>
      <w:r w:rsidRPr="00182075">
        <w:rPr>
          <w:rFonts w:ascii="Times New Roman" w:eastAsia="Times New Roman" w:hAnsi="Times New Roman" w:cs="Times New Roman"/>
          <w:sz w:val="24"/>
          <w:szCs w:val="24"/>
        </w:rPr>
        <w:t xml:space="preserve"> Приостановление течения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Течение срока исковой давности приостанавливается в случае, если: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предъявлению иска препятствовали форс-мажорные обстоятельства;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исполнение обязательства отсрочено (в силу моратория);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c) кредитор или должник находится в составе вооруженных сил, переведенных на военное положение;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d) кредитор недееспособен или ограниченно дееспособен и не имеет законного представителя, за исключением случаев, когда кредитор обладает процессуальной дееспособностью;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e) приостановлено действие нормативного акта, регулирующего спорное правоотношение;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f) приостановлена деятельность судебных органов, к компетенции которых относится разрешение спора между сторонами.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Течение срока исковой давности приостанавливается только при условии, что основания для приостановления возникли или продолжали существовать в последние шесть месяцев срока давности, а если этот срок равен шести месяцам или составляет менее шести месяцев - в течение срока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Течение срока исковой давности продолжается со дня прекращения обстоятельств, послуживших основанием для приостановления давности; при этом срок, истекший в период, когда течение срока давности приостановлено, не включается в срок исковой давности. Оставшаяся часть срока удлиняется до шести месяцев, а если срок исковой давности составляет менее шести месяцев - до срока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275.</w:t>
      </w:r>
      <w:r w:rsidRPr="00182075">
        <w:rPr>
          <w:rFonts w:ascii="Times New Roman" w:eastAsia="Times New Roman" w:hAnsi="Times New Roman" w:cs="Times New Roman"/>
          <w:sz w:val="24"/>
          <w:szCs w:val="24"/>
        </w:rPr>
        <w:t xml:space="preserve"> Приостановление течения срока исковой давности в случае семейных отношений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Течение срока исковой давности приостанавливается: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по заявлению между супругами - на весь срок брака;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по заявлению между родителями и детьми - по достижении детьми совершеннолетия;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по заявлению между опекунами или попечителями и лицами, находящимися под их опекой или попечительством, - на весь срок опеки или попечительства.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276.</w:t>
      </w:r>
      <w:r w:rsidRPr="00182075">
        <w:rPr>
          <w:rFonts w:ascii="Times New Roman" w:eastAsia="Times New Roman" w:hAnsi="Times New Roman" w:cs="Times New Roman"/>
          <w:sz w:val="24"/>
          <w:szCs w:val="24"/>
        </w:rPr>
        <w:t xml:space="preserve"> Приостановление течения срока исковой давности в случае управления имуществом другого лица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Течение срока исковой давности не начинается, а начавшееся приостанавливается для лиц, которые на основании закона, судебного решения или сделки управляют имуществом других лиц, а также для лиц, имущество которых управляется таким образом, до тех пор, пока управление имуществом не прекратится и расчеты не будут представлены и утверждены.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277.</w:t>
      </w:r>
      <w:r w:rsidRPr="00182075">
        <w:rPr>
          <w:rFonts w:ascii="Times New Roman" w:eastAsia="Times New Roman" w:hAnsi="Times New Roman" w:cs="Times New Roman"/>
          <w:sz w:val="24"/>
          <w:szCs w:val="24"/>
        </w:rPr>
        <w:t xml:space="preserve"> Перерыв течения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Течение срока исковой давности прерывается: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в случае предъявления иска в установленном порядке;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в случае совершения должником действий, свидетельствующих о признании им своего долга.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После перерыва течение срока исковой давности начинается снова. Время, истекшее до перерыва, не засчитывается в новый срок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278.</w:t>
      </w:r>
      <w:r w:rsidRPr="00182075">
        <w:rPr>
          <w:rFonts w:ascii="Times New Roman" w:eastAsia="Times New Roman" w:hAnsi="Times New Roman" w:cs="Times New Roman"/>
          <w:sz w:val="24"/>
          <w:szCs w:val="24"/>
        </w:rPr>
        <w:t xml:space="preserve"> Течение срока исковой давности в случае оставления иска без рассмотрения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Если иск оставлен судебной инстанцией без рассмотрения, начавшееся до предъявления иска течение срока исковой давности продолжается без перерыва.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279.</w:t>
      </w:r>
      <w:r w:rsidRPr="00182075">
        <w:rPr>
          <w:rFonts w:ascii="Times New Roman" w:eastAsia="Times New Roman" w:hAnsi="Times New Roman" w:cs="Times New Roman"/>
          <w:sz w:val="24"/>
          <w:szCs w:val="24"/>
        </w:rPr>
        <w:t xml:space="preserve"> Восстановление пропущенного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lastRenderedPageBreak/>
        <w:t xml:space="preserve">(1) В исключительных случаях, когда судебной инстанцией установлено, что срок исковой давности пропущен в силу обстоятельств, связанных с личностью истца, нарушенное право лица подлежит защите.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Решение о восстановлении пропущенного срока может быть принято, только если сторона осуществила свое право на предъявление иска до истечения тридцатидневного срока, исчисленного со дня, когда она узнала или должна была узнать о прекращении причин, оправдывающих пропуск срока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280.</w:t>
      </w:r>
      <w:r w:rsidRPr="00182075">
        <w:rPr>
          <w:rFonts w:ascii="Times New Roman" w:eastAsia="Times New Roman" w:hAnsi="Times New Roman" w:cs="Times New Roman"/>
          <w:sz w:val="24"/>
          <w:szCs w:val="24"/>
        </w:rPr>
        <w:t xml:space="preserve"> Требования, на которые исковая давность не распространяется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Исковая давность не распространяется: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a) на требования о защите личных неимущественных прав, если законом не предусмотрено иное;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b) на требования вкладчиков к финансовым учреждениям о выдаче вкладов;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c) на требования о возмещении вреда, причиненного жизни или здоровью лица. В этом случае возмещается вред за период, предшествующий предъявлению иска, но не более чем за три года.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281.</w:t>
      </w:r>
      <w:r w:rsidRPr="00182075">
        <w:rPr>
          <w:rFonts w:ascii="Times New Roman" w:eastAsia="Times New Roman" w:hAnsi="Times New Roman" w:cs="Times New Roman"/>
          <w:sz w:val="24"/>
          <w:szCs w:val="24"/>
        </w:rPr>
        <w:t xml:space="preserve"> Исполнение обязательства по истечении срока исковой давности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По истечении срока исковой давности должник может отказаться от исполнения обязательства.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Добровольное исполнение обязательства по истечении срока исковой давности не является действием, лишенным юридических оснований.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Лицо, исполнившее обязательство по истечении срока исковой давности, не вправе требовать исполненное обратно, хотя бы в момент исполнения оно и не знало об истечении срока давности. Это положение применяется и к случаям признания долга в соответствии с договором, а также к гарантиям обеспечения исполнения, предоставленным должником.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282.</w:t>
      </w:r>
      <w:r w:rsidRPr="00182075">
        <w:rPr>
          <w:rFonts w:ascii="Times New Roman" w:eastAsia="Times New Roman" w:hAnsi="Times New Roman" w:cs="Times New Roman"/>
          <w:sz w:val="24"/>
          <w:szCs w:val="24"/>
        </w:rPr>
        <w:t xml:space="preserve"> Применение исковой давности в случае обеспеченных прав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(1) Утрата за давностью права, обеспеченного залогом, не лишает правомочное лицо права требовать удовлетворения за счет обремененного обязательством имущества.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(2) Если для обеспечения осуществлена передача права, возврат исполненного не может быть востребован по причине утраты права за давностью. В отношении собственности возврат предмета может быть востребован, если обеспеченное право истекло за давностью.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(3) Положения частей (1) и (2) не применяются к утраченным за давностью правам по процентам и другим периодическим последовательным исполнениям.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 xml:space="preserve">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b/>
          <w:bCs/>
          <w:sz w:val="24"/>
          <w:szCs w:val="24"/>
        </w:rPr>
        <w:t>Статья 283.</w:t>
      </w:r>
      <w:r w:rsidRPr="00182075">
        <w:rPr>
          <w:rFonts w:ascii="Times New Roman" w:eastAsia="Times New Roman" w:hAnsi="Times New Roman" w:cs="Times New Roman"/>
          <w:sz w:val="24"/>
          <w:szCs w:val="24"/>
        </w:rPr>
        <w:t xml:space="preserve"> Исковая давность дополнительных исполнений </w:t>
      </w:r>
    </w:p>
    <w:p w:rsidR="00182075" w:rsidRPr="00182075" w:rsidRDefault="00182075" w:rsidP="00182075">
      <w:pPr>
        <w:spacing w:after="0" w:line="240" w:lineRule="auto"/>
        <w:ind w:firstLine="567"/>
        <w:jc w:val="both"/>
        <w:rPr>
          <w:rFonts w:ascii="Times New Roman" w:eastAsia="Times New Roman" w:hAnsi="Times New Roman" w:cs="Times New Roman"/>
          <w:sz w:val="24"/>
          <w:szCs w:val="24"/>
        </w:rPr>
      </w:pPr>
      <w:r w:rsidRPr="00182075">
        <w:rPr>
          <w:rFonts w:ascii="Times New Roman" w:eastAsia="Times New Roman" w:hAnsi="Times New Roman" w:cs="Times New Roman"/>
          <w:sz w:val="24"/>
          <w:szCs w:val="24"/>
        </w:rPr>
        <w:t>Наряду с основным правом исковая давность распространяется на дополнительные исполнения, связанные с основным правом, хотя бы течение специального срока давности для этого права и не началось.</w:t>
      </w:r>
    </w:p>
    <w:p w:rsidR="00B37BB0" w:rsidRDefault="00182075" w:rsidP="00182075">
      <w:r w:rsidRPr="00182075">
        <w:rPr>
          <w:rFonts w:ascii="Tahoma" w:eastAsia="Times New Roman" w:hAnsi="Tahoma" w:cs="Tahoma"/>
          <w:sz w:val="18"/>
          <w:szCs w:val="18"/>
        </w:rPr>
        <w:br/>
        <w:t>__________</w:t>
      </w:r>
      <w:r w:rsidRPr="00182075">
        <w:rPr>
          <w:rFonts w:ascii="Tahoma" w:eastAsia="Times New Roman" w:hAnsi="Tahoma" w:cs="Tahoma"/>
          <w:sz w:val="18"/>
          <w:szCs w:val="18"/>
        </w:rPr>
        <w:br/>
        <w:t>Законы Республики Молдова</w:t>
      </w:r>
      <w:r w:rsidRPr="00182075">
        <w:rPr>
          <w:rFonts w:ascii="Tahoma" w:eastAsia="Times New Roman" w:hAnsi="Tahoma" w:cs="Tahoma"/>
          <w:sz w:val="18"/>
          <w:szCs w:val="18"/>
        </w:rPr>
        <w:br/>
        <w:t xml:space="preserve">1107/06.06.2002 Гражданский кодекс. Книга первая - Общие положения (ст.1-283) </w:t>
      </w:r>
      <w:r w:rsidRPr="00182075">
        <w:rPr>
          <w:rFonts w:ascii="Tahoma" w:eastAsia="Times New Roman" w:hAnsi="Tahoma" w:cs="Tahoma"/>
          <w:i/>
          <w:iCs/>
          <w:sz w:val="18"/>
          <w:szCs w:val="18"/>
        </w:rPr>
        <w:t>//Мониторул Офичиал 82-86/661, 22.06.2002</w:t>
      </w:r>
    </w:p>
    <w:sectPr w:rsidR="00B37B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82075"/>
    <w:rsid w:val="00182075"/>
    <w:rsid w:val="00B37B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2075"/>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182075"/>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182075"/>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182075"/>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182075"/>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182075"/>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182075"/>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182075"/>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182075"/>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182075"/>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182075"/>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182075"/>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182075"/>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820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20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286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32568</Words>
  <Characters>185643</Characters>
  <Application>Microsoft Office Word</Application>
  <DocSecurity>0</DocSecurity>
  <Lines>1547</Lines>
  <Paragraphs>435</Paragraphs>
  <ScaleCrop>false</ScaleCrop>
  <Company>Reanimator Extreme Edition</Company>
  <LinksUpToDate>false</LinksUpToDate>
  <CharactersWithSpaces>217776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2008-03-13T18:50:00Z</dcterms:created>
  <dcterms:modified xsi:type="dcterms:W3CDTF">2008-03-13T18:50:00Z</dcterms:modified>
</cp:coreProperties>
</file>